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b/>
          <w:bCs/>
          <w:color w:val="000000"/>
          <w:szCs w:val="20"/>
          <w:lang w:eastAsia="cs-CZ"/>
        </w:rPr>
        <w:t>Hláskový vývoj, změny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viz dokument se změnami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+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 xml:space="preserve">období baltoslovanské jednoty 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2 teorie proč</w:t>
      </w:r>
      <w:r w:rsidR="00C345D0">
        <w:rPr>
          <w:rFonts w:ascii="Corbel" w:eastAsia="Times New Roman" w:hAnsi="Corbel" w:cs="Arial"/>
          <w:color w:val="000000"/>
          <w:szCs w:val="20"/>
          <w:lang w:eastAsia="cs-CZ"/>
        </w:rPr>
        <w:t xml:space="preserve"> -</w:t>
      </w: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 xml:space="preserve"> podobné:</w:t>
      </w:r>
    </w:p>
    <w:p w:rsidR="002E118B" w:rsidRPr="00C345D0" w:rsidRDefault="002E118B" w:rsidP="00C345D0">
      <w:pPr>
        <w:spacing w:after="0" w:line="240" w:lineRule="auto"/>
        <w:ind w:left="708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divergentní vývoj – rozdělení z jednoho jazyka</w:t>
      </w:r>
    </w:p>
    <w:p w:rsidR="002E118B" w:rsidRPr="00C345D0" w:rsidRDefault="002E118B" w:rsidP="00C345D0">
      <w:pPr>
        <w:spacing w:after="0" w:line="240" w:lineRule="auto"/>
        <w:ind w:left="708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konvergentní – sblížení dvou jazyků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+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b/>
          <w:bCs/>
          <w:color w:val="000000"/>
          <w:szCs w:val="20"/>
          <w:lang w:eastAsia="cs-CZ"/>
        </w:rPr>
        <w:t xml:space="preserve">praslovanské období 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b/>
          <w:bCs/>
          <w:color w:val="000000"/>
          <w:szCs w:val="20"/>
          <w:lang w:eastAsia="cs-CZ"/>
        </w:rPr>
        <w:t>tendence k otevřenosti slabik</w:t>
      </w: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 xml:space="preserve"> (tendence k progresivní sonoritě slabik)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(otevřené slabiky končí samohláskou)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stoupání zvučnosti ve slabice (v sešitě)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 xml:space="preserve">monoftongizace 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vznik nosovek (nasalizovaných vokálů)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 xml:space="preserve">zánik koncových konsonantů 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 xml:space="preserve">zjednodušení konsonantických skupin 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 xml:space="preserve">metateze likvid 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proteze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b/>
          <w:bCs/>
          <w:color w:val="000000"/>
          <w:szCs w:val="20"/>
          <w:lang w:eastAsia="cs-CZ"/>
        </w:rPr>
        <w:t>tendence k palatalizaci</w:t>
      </w: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 xml:space="preserve"> (tendence k vnitroslabičné harmonii), změkčování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palatalizace velár (k, g, ch) (5th )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lat. gemma, genius – en gem, genius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 xml:space="preserve">první palatalizace velár 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 xml:space="preserve">druhá palatalizace velár 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 xml:space="preserve">třetí palatalizace 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vývoj hlásek před jotací – jotace = přidání j (jóta – ι)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praslovanské přehlásky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b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b/>
          <w:color w:val="000000"/>
          <w:szCs w:val="20"/>
          <w:lang w:eastAsia="cs-CZ"/>
        </w:rPr>
        <w:t>defonologisace kvantity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b/>
          <w:bCs/>
          <w:color w:val="000000"/>
          <w:szCs w:val="20"/>
          <w:lang w:eastAsia="cs-CZ"/>
        </w:rPr>
        <w:t>Kmen a vzor substantiv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viz odporné papíry, k nalezeni mezi tim, co nam daval na hodinach, ev. studijni materialy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b/>
          <w:bCs/>
          <w:color w:val="000000"/>
          <w:szCs w:val="20"/>
          <w:lang w:eastAsia="cs-CZ"/>
        </w:rPr>
        <w:t>Třída a vzor slovesa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viz jiné odporne papiry, kde viz vyse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urcujeme dle tvaru druhé osoby, oddelime koncovku (</w:t>
      </w:r>
      <w:r w:rsidRPr="00C345D0">
        <w:rPr>
          <w:rFonts w:ascii="Corbel" w:eastAsia="Times New Roman" w:hAnsi="Corbel" w:cs="Arial"/>
          <w:color w:val="000000"/>
          <w:szCs w:val="20"/>
          <w:shd w:val="clear" w:color="auto" w:fill="FFFFFF"/>
          <w:lang w:eastAsia="cs-CZ"/>
        </w:rPr>
        <w:t>koncovky – vyuka flexe3, slide16)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67"/>
        <w:gridCol w:w="1568"/>
        <w:gridCol w:w="1568"/>
        <w:gridCol w:w="1568"/>
        <w:gridCol w:w="1568"/>
        <w:gridCol w:w="1383"/>
      </w:tblGrid>
      <w:tr w:rsidR="002E118B" w:rsidRPr="00C345D0" w:rsidTr="002E118B">
        <w:trPr>
          <w:tblCellSpacing w:w="0" w:type="dxa"/>
        </w:trPr>
        <w:tc>
          <w:tcPr>
            <w:tcW w:w="25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>tematická slovesa</w:t>
            </w:r>
          </w:p>
        </w:tc>
        <w:tc>
          <w:tcPr>
            <w:tcW w:w="25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>atematická slovesa</w:t>
            </w:r>
          </w:p>
        </w:tc>
      </w:tr>
      <w:tr w:rsidR="002E118B" w:rsidRPr="00C345D0" w:rsidTr="002E118B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 xml:space="preserve">1.sg. </w:t>
            </w:r>
            <w:r w:rsidRPr="00C345D0">
              <w:rPr>
                <w:rFonts w:ascii="Corbel" w:eastAsia="Times New Roman" w:hAnsi="Corbel" w:cs="Arial"/>
                <w:i/>
                <w:iCs/>
                <w:color w:val="000000"/>
                <w:szCs w:val="20"/>
                <w:lang w:eastAsia="cs-CZ"/>
              </w:rPr>
              <w:t>-</w:t>
            </w:r>
            <w:r w:rsidRPr="00C345D0">
              <w:rPr>
                <w:rFonts w:ascii="Calibri" w:eastAsia="Times New Roman" w:hAnsi="Calibri" w:cs="Calibri"/>
                <w:i/>
                <w:iCs/>
                <w:color w:val="000000"/>
                <w:szCs w:val="20"/>
                <w:lang w:eastAsia="cs-CZ"/>
              </w:rPr>
              <w:t>ǫ</w:t>
            </w:r>
            <w:r w:rsidRPr="00C345D0">
              <w:rPr>
                <w:rFonts w:ascii="Corbel" w:eastAsia="Times New Roman" w:hAnsi="Corbel" w:cs="Arial"/>
                <w:i/>
                <w:iCs/>
                <w:color w:val="000000"/>
                <w:szCs w:val="20"/>
                <w:lang w:eastAsia="cs-CZ"/>
              </w:rPr>
              <w:t xml:space="preserve">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 xml:space="preserve">1.pl. </w:t>
            </w:r>
            <w:r w:rsidRPr="00C345D0">
              <w:rPr>
                <w:rFonts w:ascii="Corbel" w:eastAsia="Times New Roman" w:hAnsi="Corbel" w:cs="Arial"/>
                <w:i/>
                <w:iCs/>
                <w:color w:val="000000"/>
                <w:szCs w:val="20"/>
                <w:lang w:eastAsia="cs-CZ"/>
              </w:rPr>
              <w:t xml:space="preserve">-mъ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 xml:space="preserve">1.du. </w:t>
            </w:r>
            <w:r w:rsidRPr="00C345D0">
              <w:rPr>
                <w:rFonts w:ascii="Corbel" w:eastAsia="Times New Roman" w:hAnsi="Corbel" w:cs="Arial"/>
                <w:i/>
                <w:iCs/>
                <w:color w:val="000000"/>
                <w:szCs w:val="20"/>
                <w:lang w:eastAsia="cs-CZ"/>
              </w:rPr>
              <w:t>-vě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 xml:space="preserve">1.sg. </w:t>
            </w:r>
            <w:r w:rsidRPr="00C345D0">
              <w:rPr>
                <w:rFonts w:ascii="Corbel" w:eastAsia="Times New Roman" w:hAnsi="Corbel" w:cs="Arial"/>
                <w:i/>
                <w:iCs/>
                <w:color w:val="000000"/>
                <w:szCs w:val="20"/>
                <w:lang w:eastAsia="cs-CZ"/>
              </w:rPr>
              <w:t xml:space="preserve">-mь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 xml:space="preserve">1.pl. </w:t>
            </w:r>
            <w:r w:rsidRPr="00C345D0">
              <w:rPr>
                <w:rFonts w:ascii="Corbel" w:eastAsia="Times New Roman" w:hAnsi="Corbel" w:cs="Arial"/>
                <w:i/>
                <w:iCs/>
                <w:color w:val="000000"/>
                <w:szCs w:val="20"/>
                <w:lang w:eastAsia="cs-CZ"/>
              </w:rPr>
              <w:t xml:space="preserve">-mъ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 xml:space="preserve">1.du. </w:t>
            </w:r>
            <w:r w:rsidRPr="00C345D0">
              <w:rPr>
                <w:rFonts w:ascii="Corbel" w:eastAsia="Times New Roman" w:hAnsi="Corbel" w:cs="Arial"/>
                <w:i/>
                <w:iCs/>
                <w:color w:val="000000"/>
                <w:szCs w:val="20"/>
                <w:lang w:eastAsia="cs-CZ"/>
              </w:rPr>
              <w:t>-vě</w:t>
            </w:r>
          </w:p>
        </w:tc>
      </w:tr>
      <w:tr w:rsidR="002E118B" w:rsidRPr="00C345D0" w:rsidTr="002E118B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 xml:space="preserve">2.sg. </w:t>
            </w:r>
            <w:r w:rsidRPr="00C345D0">
              <w:rPr>
                <w:rFonts w:ascii="Corbel" w:eastAsia="Times New Roman" w:hAnsi="Corbel" w:cs="Arial"/>
                <w:i/>
                <w:iCs/>
                <w:color w:val="000000"/>
                <w:szCs w:val="20"/>
                <w:lang w:eastAsia="cs-CZ"/>
              </w:rPr>
              <w:t>-ši (-šь)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 xml:space="preserve">2.pl. </w:t>
            </w:r>
            <w:r w:rsidRPr="00C345D0">
              <w:rPr>
                <w:rFonts w:ascii="Corbel" w:eastAsia="Times New Roman" w:hAnsi="Corbel" w:cs="Arial"/>
                <w:i/>
                <w:iCs/>
                <w:color w:val="000000"/>
                <w:szCs w:val="20"/>
                <w:lang w:eastAsia="cs-CZ"/>
              </w:rPr>
              <w:t xml:space="preserve">-te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 xml:space="preserve">2.du. </w:t>
            </w:r>
            <w:r w:rsidRPr="00C345D0">
              <w:rPr>
                <w:rFonts w:ascii="Corbel" w:eastAsia="Times New Roman" w:hAnsi="Corbel" w:cs="Arial"/>
                <w:i/>
                <w:iCs/>
                <w:color w:val="000000"/>
                <w:szCs w:val="20"/>
                <w:lang w:eastAsia="cs-CZ"/>
              </w:rPr>
              <w:t>-ta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 xml:space="preserve">2.sg. </w:t>
            </w:r>
            <w:r w:rsidRPr="00C345D0">
              <w:rPr>
                <w:rFonts w:ascii="Corbel" w:eastAsia="Times New Roman" w:hAnsi="Corbel" w:cs="Arial"/>
                <w:i/>
                <w:iCs/>
                <w:color w:val="000000"/>
                <w:szCs w:val="20"/>
                <w:lang w:eastAsia="cs-CZ"/>
              </w:rPr>
              <w:t xml:space="preserve">-si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 xml:space="preserve">2.pl. </w:t>
            </w:r>
            <w:r w:rsidRPr="00C345D0">
              <w:rPr>
                <w:rFonts w:ascii="Corbel" w:eastAsia="Times New Roman" w:hAnsi="Corbel" w:cs="Arial"/>
                <w:i/>
                <w:iCs/>
                <w:color w:val="000000"/>
                <w:szCs w:val="20"/>
                <w:lang w:eastAsia="cs-CZ"/>
              </w:rPr>
              <w:t xml:space="preserve">-ste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 xml:space="preserve">2.du. </w:t>
            </w:r>
            <w:r w:rsidRPr="00C345D0">
              <w:rPr>
                <w:rFonts w:ascii="Corbel" w:eastAsia="Times New Roman" w:hAnsi="Corbel" w:cs="Arial"/>
                <w:i/>
                <w:iCs/>
                <w:color w:val="000000"/>
                <w:szCs w:val="20"/>
                <w:lang w:eastAsia="cs-CZ"/>
              </w:rPr>
              <w:t>-ta</w:t>
            </w:r>
          </w:p>
        </w:tc>
      </w:tr>
      <w:tr w:rsidR="002E118B" w:rsidRPr="00C345D0" w:rsidTr="002E118B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 xml:space="preserve">3.sg. </w:t>
            </w:r>
            <w:r w:rsidRPr="00C345D0">
              <w:rPr>
                <w:rFonts w:ascii="Corbel" w:eastAsia="Times New Roman" w:hAnsi="Corbel" w:cs="Arial"/>
                <w:i/>
                <w:iCs/>
                <w:color w:val="000000"/>
                <w:szCs w:val="20"/>
                <w:lang w:eastAsia="cs-CZ"/>
              </w:rPr>
              <w:t xml:space="preserve">-tъ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 xml:space="preserve">3.pl. </w:t>
            </w:r>
            <w:r w:rsidRPr="00C345D0">
              <w:rPr>
                <w:rFonts w:ascii="Corbel" w:eastAsia="Times New Roman" w:hAnsi="Corbel" w:cs="Arial"/>
                <w:i/>
                <w:iCs/>
                <w:color w:val="000000"/>
                <w:szCs w:val="20"/>
                <w:lang w:eastAsia="cs-CZ"/>
              </w:rPr>
              <w:t>-</w:t>
            </w:r>
            <w:r w:rsidRPr="00C345D0">
              <w:rPr>
                <w:rFonts w:ascii="Calibri" w:eastAsia="Times New Roman" w:hAnsi="Calibri" w:cs="Calibri"/>
                <w:i/>
                <w:iCs/>
                <w:color w:val="000000"/>
                <w:szCs w:val="20"/>
                <w:lang w:eastAsia="cs-CZ"/>
              </w:rPr>
              <w:t>ǫ</w:t>
            </w:r>
            <w:r w:rsidRPr="00C345D0">
              <w:rPr>
                <w:rFonts w:ascii="Corbel" w:eastAsia="Times New Roman" w:hAnsi="Corbel" w:cs="Arial"/>
                <w:i/>
                <w:iCs/>
                <w:color w:val="000000"/>
                <w:szCs w:val="20"/>
                <w:lang w:eastAsia="cs-CZ"/>
              </w:rPr>
              <w:t xml:space="preserve">tъ/-ętъ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 xml:space="preserve">3.du. </w:t>
            </w:r>
            <w:r w:rsidRPr="00C345D0">
              <w:rPr>
                <w:rFonts w:ascii="Corbel" w:eastAsia="Times New Roman" w:hAnsi="Corbel" w:cs="Arial"/>
                <w:i/>
                <w:iCs/>
                <w:color w:val="000000"/>
                <w:szCs w:val="20"/>
                <w:lang w:eastAsia="cs-CZ"/>
              </w:rPr>
              <w:t>-te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 xml:space="preserve">3.sg. </w:t>
            </w:r>
            <w:r w:rsidRPr="00C345D0">
              <w:rPr>
                <w:rFonts w:ascii="Corbel" w:eastAsia="Times New Roman" w:hAnsi="Corbel" w:cs="Arial"/>
                <w:i/>
                <w:iCs/>
                <w:color w:val="000000"/>
                <w:szCs w:val="20"/>
                <w:lang w:eastAsia="cs-CZ"/>
              </w:rPr>
              <w:t xml:space="preserve">-stъ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 xml:space="preserve">3.pl. </w:t>
            </w:r>
            <w:r w:rsidRPr="00C345D0">
              <w:rPr>
                <w:rFonts w:ascii="Corbel" w:eastAsia="Times New Roman" w:hAnsi="Corbel" w:cs="Arial"/>
                <w:i/>
                <w:iCs/>
                <w:color w:val="000000"/>
                <w:szCs w:val="20"/>
                <w:lang w:eastAsia="cs-CZ"/>
              </w:rPr>
              <w:t>-</w:t>
            </w:r>
            <w:r w:rsidRPr="00C345D0">
              <w:rPr>
                <w:rFonts w:ascii="Calibri" w:eastAsia="Times New Roman" w:hAnsi="Calibri" w:cs="Calibri"/>
                <w:i/>
                <w:iCs/>
                <w:color w:val="000000"/>
                <w:szCs w:val="20"/>
                <w:lang w:eastAsia="cs-CZ"/>
              </w:rPr>
              <w:t>ǫ</w:t>
            </w:r>
            <w:r w:rsidRPr="00C345D0">
              <w:rPr>
                <w:rFonts w:ascii="Corbel" w:eastAsia="Times New Roman" w:hAnsi="Corbel" w:cs="Arial"/>
                <w:i/>
                <w:iCs/>
                <w:color w:val="000000"/>
                <w:szCs w:val="20"/>
                <w:lang w:eastAsia="cs-CZ"/>
              </w:rPr>
              <w:t xml:space="preserve">tъ/-ętъ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 xml:space="preserve">3.du. </w:t>
            </w:r>
            <w:r w:rsidRPr="00C345D0">
              <w:rPr>
                <w:rFonts w:ascii="Corbel" w:eastAsia="Times New Roman" w:hAnsi="Corbel" w:cs="Arial"/>
                <w:i/>
                <w:iCs/>
                <w:color w:val="000000"/>
                <w:szCs w:val="20"/>
                <w:lang w:eastAsia="cs-CZ"/>
              </w:rPr>
              <w:t>-te</w:t>
            </w:r>
          </w:p>
        </w:tc>
      </w:tr>
    </w:tbl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tridy e, ne, je, i:; tematicka slovesa do trid, atematicka divna, viz papir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 xml:space="preserve">npr. I. trida – nesti, 2. os sg. nes-e-ssi </w:t>
      </w:r>
      <w:r w:rsidRPr="00C345D0">
        <w:rPr>
          <w:rFonts w:ascii="Arial" w:eastAsia="Times New Roman" w:hAnsi="Arial" w:cs="Arial"/>
          <w:color w:val="000000"/>
          <w:szCs w:val="20"/>
          <w:lang w:eastAsia="cs-CZ"/>
        </w:rPr>
        <w:t>→</w:t>
      </w: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 xml:space="preserve"> dle kmenotvorne pripony e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vzory se nezbyva nez nauciti, lec není jich az tolik... co vzoru substantiv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b/>
          <w:bCs/>
          <w:color w:val="000000"/>
          <w:szCs w:val="20"/>
          <w:lang w:eastAsia="cs-CZ"/>
        </w:rPr>
        <w:t>Minulé časy sloves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34"/>
        <w:gridCol w:w="4888"/>
      </w:tblGrid>
      <w:tr w:rsidR="002E118B" w:rsidRPr="00C345D0" w:rsidTr="002E118B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 xml:space="preserve">ustrnulé jmenné tvary slovesného substantiva </w:t>
            </w:r>
          </w:p>
        </w:tc>
      </w:tr>
      <w:tr w:rsidR="002E118B" w:rsidRPr="00C345D0" w:rsidTr="002E118B">
        <w:trPr>
          <w:tblCellSpacing w:w="0" w:type="dxa"/>
        </w:trPr>
        <w:tc>
          <w:tcPr>
            <w:tcW w:w="2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 xml:space="preserve">infinitiv 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>supinum</w:t>
            </w:r>
          </w:p>
        </w:tc>
      </w:tr>
      <w:tr w:rsidR="002E118B" w:rsidRPr="00C345D0" w:rsidTr="002E118B">
        <w:trPr>
          <w:trHeight w:val="195"/>
          <w:tblCellSpacing w:w="0" w:type="dxa"/>
        </w:trPr>
        <w:tc>
          <w:tcPr>
            <w:tcW w:w="2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8B" w:rsidRPr="00C345D0" w:rsidRDefault="002E118B" w:rsidP="002E118B">
            <w:pPr>
              <w:spacing w:after="0" w:line="195" w:lineRule="atLeast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>loviti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8B" w:rsidRPr="00C345D0" w:rsidRDefault="002E118B" w:rsidP="002E118B">
            <w:pPr>
              <w:spacing w:after="0" w:line="195" w:lineRule="atLeast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>lovit</w:t>
            </w:r>
            <w:r w:rsidR="009B2859"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>ъ</w:t>
            </w:r>
          </w:p>
        </w:tc>
      </w:tr>
      <w:tr w:rsidR="002E118B" w:rsidRPr="00C345D0" w:rsidTr="002E118B">
        <w:trPr>
          <w:tblCellSpacing w:w="0" w:type="dxa"/>
        </w:trPr>
        <w:tc>
          <w:tcPr>
            <w:tcW w:w="2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lastRenderedPageBreak/>
              <w:t>dativ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>akusativ</w:t>
            </w:r>
          </w:p>
        </w:tc>
      </w:tr>
      <w:tr w:rsidR="002E118B" w:rsidRPr="00C345D0" w:rsidTr="002E118B">
        <w:trPr>
          <w:tblCellSpacing w:w="0" w:type="dxa"/>
        </w:trPr>
        <w:tc>
          <w:tcPr>
            <w:tcW w:w="2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>po slovesech pohybu</w:t>
            </w:r>
          </w:p>
        </w:tc>
      </w:tr>
      <w:tr w:rsidR="002E118B" w:rsidRPr="00C345D0" w:rsidTr="002E118B">
        <w:trPr>
          <w:tblCellSpacing w:w="0" w:type="dxa"/>
        </w:trPr>
        <w:tc>
          <w:tcPr>
            <w:tcW w:w="2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>id</w:t>
            </w:r>
            <w:r w:rsidRPr="00C345D0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ǫ</w:t>
            </w: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 xml:space="preserve"> lovit rybъ </w:t>
            </w:r>
          </w:p>
        </w:tc>
      </w:tr>
      <w:tr w:rsidR="002E118B" w:rsidRPr="00C345D0" w:rsidTr="002E118B">
        <w:trPr>
          <w:trHeight w:val="300"/>
          <w:tblCellSpacing w:w="0" w:type="dxa"/>
        </w:trPr>
        <w:tc>
          <w:tcPr>
            <w:tcW w:w="2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>soucasnost (?) futura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</w:p>
        </w:tc>
      </w:tr>
    </w:tbl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Arial"/>
          <w:color w:val="000000"/>
          <w:szCs w:val="20"/>
          <w:lang w:eastAsia="cs-CZ"/>
        </w:rPr>
      </w:pP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Arial"/>
          <w:color w:val="000000"/>
          <w:szCs w:val="20"/>
          <w:lang w:eastAsia="cs-CZ"/>
        </w:rPr>
      </w:pP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b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b/>
          <w:color w:val="000000"/>
          <w:szCs w:val="20"/>
          <w:lang w:eastAsia="cs-CZ"/>
        </w:rPr>
        <w:t>imperativ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inset" w:sz="6" w:space="0" w:color="000000"/>
          <w:right w:val="inset" w:sz="6" w:space="0" w:color="000000"/>
          <w:insideH w:val="single" w:sz="6" w:space="0" w:color="000000"/>
          <w:insideV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74"/>
        <w:gridCol w:w="3074"/>
        <w:gridCol w:w="3074"/>
      </w:tblGrid>
      <w:tr w:rsidR="002E118B" w:rsidRPr="00C345D0" w:rsidTr="002E118B">
        <w:trPr>
          <w:tblCellSpacing w:w="0" w:type="dxa"/>
        </w:trPr>
        <w:tc>
          <w:tcPr>
            <w:tcW w:w="1650" w:type="pct"/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>singular</w:t>
            </w:r>
          </w:p>
        </w:tc>
        <w:tc>
          <w:tcPr>
            <w:tcW w:w="1650" w:type="pct"/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>plural</w:t>
            </w:r>
          </w:p>
        </w:tc>
        <w:tc>
          <w:tcPr>
            <w:tcW w:w="1650" w:type="pct"/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>dual</w:t>
            </w:r>
          </w:p>
        </w:tc>
      </w:tr>
      <w:tr w:rsidR="002E118B" w:rsidRPr="00C345D0" w:rsidTr="002E118B">
        <w:trPr>
          <w:tblCellSpacing w:w="0" w:type="dxa"/>
        </w:trPr>
        <w:tc>
          <w:tcPr>
            <w:tcW w:w="1650" w:type="pct"/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>-</w:t>
            </w:r>
          </w:p>
        </w:tc>
        <w:tc>
          <w:tcPr>
            <w:tcW w:w="1650" w:type="pct"/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 xml:space="preserve">-ěmъ/-imъ </w:t>
            </w:r>
          </w:p>
        </w:tc>
        <w:tc>
          <w:tcPr>
            <w:tcW w:w="1650" w:type="pct"/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 xml:space="preserve">-ěvě/-ivě </w:t>
            </w:r>
          </w:p>
        </w:tc>
      </w:tr>
      <w:tr w:rsidR="002E118B" w:rsidRPr="00C345D0" w:rsidTr="002E118B">
        <w:trPr>
          <w:tblCellSpacing w:w="0" w:type="dxa"/>
        </w:trPr>
        <w:tc>
          <w:tcPr>
            <w:tcW w:w="1650" w:type="pct"/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 xml:space="preserve">-i (-jь) </w:t>
            </w:r>
          </w:p>
        </w:tc>
        <w:tc>
          <w:tcPr>
            <w:tcW w:w="1650" w:type="pct"/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 xml:space="preserve">-ěte/-ite </w:t>
            </w:r>
          </w:p>
        </w:tc>
        <w:tc>
          <w:tcPr>
            <w:tcW w:w="1650" w:type="pct"/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 xml:space="preserve">-ěta/-ita </w:t>
            </w:r>
          </w:p>
        </w:tc>
      </w:tr>
      <w:tr w:rsidR="002E118B" w:rsidRPr="00C345D0" w:rsidTr="002E118B">
        <w:trPr>
          <w:tblCellSpacing w:w="0" w:type="dxa"/>
        </w:trPr>
        <w:tc>
          <w:tcPr>
            <w:tcW w:w="1650" w:type="pct"/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 xml:space="preserve">-i (-jь) </w:t>
            </w:r>
          </w:p>
        </w:tc>
        <w:tc>
          <w:tcPr>
            <w:tcW w:w="1650" w:type="pct"/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>-</w:t>
            </w:r>
          </w:p>
        </w:tc>
        <w:tc>
          <w:tcPr>
            <w:tcW w:w="1650" w:type="pct"/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>-</w:t>
            </w:r>
          </w:p>
        </w:tc>
      </w:tr>
    </w:tbl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 xml:space="preserve">věděti: věždь (vězь), ...; vědimъ, vědite; ... 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 xml:space="preserve">dati: daždь (dazь), ...; dadimъ, dadite; ... 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 xml:space="preserve">jasti: jaždь (jazь), ...; jadimъ, jadite; ... 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 xml:space="preserve">minulé časy 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 xml:space="preserve">jednoduché (tvoří se od kmene infinitivního/minulého) 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aorist - prostý minulý čas, překl. dokonavě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 xml:space="preserve">imperfektum - nedokonavý 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 xml:space="preserve">složené 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Times New Roman"/>
          <w:color w:val="000000"/>
          <w:sz w:val="28"/>
          <w:szCs w:val="24"/>
          <w:lang w:eastAsia="cs-CZ"/>
        </w:rPr>
        <w:t>„</w:t>
      </w: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perfektum“, plusquamperfektum (l-ové participium) – predcasnost, bychъ byl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b/>
          <w:bCs/>
          <w:color w:val="000000"/>
          <w:szCs w:val="20"/>
          <w:lang w:eastAsia="cs-CZ"/>
        </w:rPr>
        <w:t xml:space="preserve">aorist asigmatický </w:t>
      </w: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 xml:space="preserve">(sigma = hláska „s“) – I.A a II.A tř., mene casty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inset" w:sz="6" w:space="0" w:color="000000"/>
          <w:right w:val="inset" w:sz="6" w:space="0" w:color="000000"/>
          <w:insideH w:val="single" w:sz="6" w:space="0" w:color="000000"/>
          <w:insideV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74"/>
        <w:gridCol w:w="3074"/>
        <w:gridCol w:w="3074"/>
      </w:tblGrid>
      <w:tr w:rsidR="002E118B" w:rsidRPr="00C345D0" w:rsidTr="002E118B">
        <w:trPr>
          <w:tblCellSpacing w:w="0" w:type="dxa"/>
        </w:trPr>
        <w:tc>
          <w:tcPr>
            <w:tcW w:w="1650" w:type="pct"/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>ved</w:t>
            </w:r>
            <w:r w:rsidRPr="00C345D0">
              <w:rPr>
                <w:rFonts w:ascii="Corbel" w:eastAsia="Times New Roman" w:hAnsi="Corbel" w:cs="Arial"/>
                <w:b/>
                <w:bCs/>
                <w:color w:val="000000"/>
                <w:szCs w:val="20"/>
                <w:lang w:eastAsia="cs-CZ"/>
              </w:rPr>
              <w:t xml:space="preserve">ъ </w:t>
            </w:r>
          </w:p>
        </w:tc>
        <w:tc>
          <w:tcPr>
            <w:tcW w:w="1650" w:type="pct"/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>ved</w:t>
            </w:r>
            <w:r w:rsidRPr="00C345D0">
              <w:rPr>
                <w:rFonts w:ascii="Corbel" w:eastAsia="Times New Roman" w:hAnsi="Corbel" w:cs="Arial"/>
                <w:b/>
                <w:bCs/>
                <w:color w:val="000000"/>
                <w:szCs w:val="20"/>
                <w:lang w:eastAsia="cs-CZ"/>
              </w:rPr>
              <w:t>omъ</w:t>
            </w: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 xml:space="preserve"> </w:t>
            </w:r>
          </w:p>
        </w:tc>
        <w:tc>
          <w:tcPr>
            <w:tcW w:w="1650" w:type="pct"/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>ved</w:t>
            </w:r>
            <w:r w:rsidRPr="00C345D0">
              <w:rPr>
                <w:rFonts w:ascii="Corbel" w:eastAsia="Times New Roman" w:hAnsi="Corbel" w:cs="Arial"/>
                <w:b/>
                <w:bCs/>
                <w:color w:val="000000"/>
                <w:szCs w:val="20"/>
                <w:lang w:eastAsia="cs-CZ"/>
              </w:rPr>
              <w:t>ově</w:t>
            </w: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 xml:space="preserve"> </w:t>
            </w:r>
          </w:p>
        </w:tc>
      </w:tr>
      <w:tr w:rsidR="002E118B" w:rsidRPr="00C345D0" w:rsidTr="002E118B">
        <w:trPr>
          <w:tblCellSpacing w:w="0" w:type="dxa"/>
        </w:trPr>
        <w:tc>
          <w:tcPr>
            <w:tcW w:w="1650" w:type="pct"/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>ved</w:t>
            </w:r>
            <w:r w:rsidRPr="00C345D0">
              <w:rPr>
                <w:rFonts w:ascii="Corbel" w:eastAsia="Times New Roman" w:hAnsi="Corbel" w:cs="Arial"/>
                <w:b/>
                <w:bCs/>
                <w:color w:val="000000"/>
                <w:szCs w:val="20"/>
                <w:lang w:eastAsia="cs-CZ"/>
              </w:rPr>
              <w:t>e</w:t>
            </w: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 xml:space="preserve"> </w:t>
            </w:r>
          </w:p>
        </w:tc>
        <w:tc>
          <w:tcPr>
            <w:tcW w:w="1650" w:type="pct"/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>ved</w:t>
            </w:r>
            <w:r w:rsidRPr="00C345D0">
              <w:rPr>
                <w:rFonts w:ascii="Corbel" w:eastAsia="Times New Roman" w:hAnsi="Corbel" w:cs="Arial"/>
                <w:b/>
                <w:bCs/>
                <w:color w:val="000000"/>
                <w:szCs w:val="20"/>
                <w:lang w:eastAsia="cs-CZ"/>
              </w:rPr>
              <w:t>ete</w:t>
            </w:r>
          </w:p>
        </w:tc>
        <w:tc>
          <w:tcPr>
            <w:tcW w:w="1650" w:type="pct"/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>ved</w:t>
            </w:r>
            <w:r w:rsidRPr="00C345D0">
              <w:rPr>
                <w:rFonts w:ascii="Corbel" w:eastAsia="Times New Roman" w:hAnsi="Corbel" w:cs="Arial"/>
                <w:b/>
                <w:bCs/>
                <w:color w:val="000000"/>
                <w:szCs w:val="20"/>
                <w:lang w:eastAsia="cs-CZ"/>
              </w:rPr>
              <w:t xml:space="preserve">eta </w:t>
            </w:r>
          </w:p>
        </w:tc>
      </w:tr>
      <w:tr w:rsidR="002E118B" w:rsidRPr="00C345D0" w:rsidTr="002E118B">
        <w:trPr>
          <w:tblCellSpacing w:w="0" w:type="dxa"/>
        </w:trPr>
        <w:tc>
          <w:tcPr>
            <w:tcW w:w="1650" w:type="pct"/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>ved</w:t>
            </w:r>
            <w:r w:rsidRPr="00C345D0">
              <w:rPr>
                <w:rFonts w:ascii="Corbel" w:eastAsia="Times New Roman" w:hAnsi="Corbel" w:cs="Arial"/>
                <w:b/>
                <w:bCs/>
                <w:color w:val="000000"/>
                <w:szCs w:val="20"/>
                <w:lang w:eastAsia="cs-CZ"/>
              </w:rPr>
              <w:t xml:space="preserve">e </w:t>
            </w:r>
          </w:p>
        </w:tc>
        <w:tc>
          <w:tcPr>
            <w:tcW w:w="1650" w:type="pct"/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>ved</w:t>
            </w:r>
            <w:r w:rsidRPr="00C345D0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/>
              </w:rPr>
              <w:t>ǫ</w:t>
            </w:r>
          </w:p>
        </w:tc>
        <w:tc>
          <w:tcPr>
            <w:tcW w:w="1650" w:type="pct"/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>ved</w:t>
            </w:r>
            <w:r w:rsidRPr="00C345D0">
              <w:rPr>
                <w:rFonts w:ascii="Corbel" w:eastAsia="Times New Roman" w:hAnsi="Corbel" w:cs="Arial"/>
                <w:b/>
                <w:bCs/>
                <w:color w:val="000000"/>
                <w:szCs w:val="20"/>
                <w:lang w:eastAsia="cs-CZ"/>
              </w:rPr>
              <w:t xml:space="preserve">ete </w:t>
            </w:r>
          </w:p>
        </w:tc>
      </w:tr>
    </w:tbl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Arial"/>
          <w:b/>
          <w:bCs/>
          <w:color w:val="000000"/>
          <w:szCs w:val="20"/>
          <w:lang w:eastAsia="cs-CZ"/>
        </w:rPr>
      </w:pP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b/>
          <w:bCs/>
          <w:color w:val="000000"/>
          <w:szCs w:val="20"/>
          <w:lang w:eastAsia="cs-CZ"/>
        </w:rPr>
        <w:t>aorist</w:t>
      </w: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 xml:space="preserve"> </w:t>
      </w:r>
      <w:r w:rsidRPr="00C345D0">
        <w:rPr>
          <w:rFonts w:ascii="Corbel" w:eastAsia="Times New Roman" w:hAnsi="Corbel" w:cs="Arial"/>
          <w:b/>
          <w:bCs/>
          <w:color w:val="000000"/>
          <w:szCs w:val="20"/>
          <w:lang w:eastAsia="cs-CZ"/>
        </w:rPr>
        <w:t xml:space="preserve">sigmatický </w:t>
      </w: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 xml:space="preserve">(starší)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inset" w:sz="6" w:space="0" w:color="000000"/>
          <w:right w:val="inset" w:sz="6" w:space="0" w:color="000000"/>
          <w:insideH w:val="single" w:sz="6" w:space="0" w:color="000000"/>
          <w:insideV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74"/>
        <w:gridCol w:w="3074"/>
        <w:gridCol w:w="3074"/>
      </w:tblGrid>
      <w:tr w:rsidR="002E118B" w:rsidRPr="00C345D0" w:rsidTr="002E118B">
        <w:trPr>
          <w:tblCellSpacing w:w="0" w:type="dxa"/>
        </w:trPr>
        <w:tc>
          <w:tcPr>
            <w:tcW w:w="1650" w:type="pct"/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>by</w:t>
            </w:r>
            <w:r w:rsidRPr="00C345D0">
              <w:rPr>
                <w:rFonts w:ascii="Corbel" w:eastAsia="Times New Roman" w:hAnsi="Corbel" w:cs="Arial"/>
                <w:b/>
                <w:bCs/>
                <w:color w:val="000000"/>
                <w:szCs w:val="20"/>
                <w:lang w:eastAsia="cs-CZ"/>
              </w:rPr>
              <w:t>chъ</w:t>
            </w: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 xml:space="preserve"> </w:t>
            </w:r>
          </w:p>
        </w:tc>
        <w:tc>
          <w:tcPr>
            <w:tcW w:w="1650" w:type="pct"/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>by</w:t>
            </w:r>
            <w:r w:rsidRPr="00C345D0">
              <w:rPr>
                <w:rFonts w:ascii="Corbel" w:eastAsia="Times New Roman" w:hAnsi="Corbel" w:cs="Arial"/>
                <w:b/>
                <w:bCs/>
                <w:color w:val="000000"/>
                <w:szCs w:val="20"/>
                <w:lang w:eastAsia="cs-CZ"/>
              </w:rPr>
              <w:t>chomъ</w:t>
            </w:r>
          </w:p>
        </w:tc>
        <w:tc>
          <w:tcPr>
            <w:tcW w:w="1650" w:type="pct"/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>by</w:t>
            </w:r>
            <w:r w:rsidRPr="00C345D0">
              <w:rPr>
                <w:rFonts w:ascii="Corbel" w:eastAsia="Times New Roman" w:hAnsi="Corbel" w:cs="Arial"/>
                <w:b/>
                <w:bCs/>
                <w:color w:val="000000"/>
                <w:szCs w:val="20"/>
                <w:lang w:eastAsia="cs-CZ"/>
              </w:rPr>
              <w:t>chově</w:t>
            </w: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 xml:space="preserve"> </w:t>
            </w:r>
          </w:p>
        </w:tc>
      </w:tr>
      <w:tr w:rsidR="002E118B" w:rsidRPr="00C345D0" w:rsidTr="002E118B">
        <w:trPr>
          <w:tblCellSpacing w:w="0" w:type="dxa"/>
        </w:trPr>
        <w:tc>
          <w:tcPr>
            <w:tcW w:w="1650" w:type="pct"/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 xml:space="preserve">by_ </w:t>
            </w:r>
          </w:p>
        </w:tc>
        <w:tc>
          <w:tcPr>
            <w:tcW w:w="1650" w:type="pct"/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>by</w:t>
            </w:r>
            <w:r w:rsidRPr="00C345D0">
              <w:rPr>
                <w:rFonts w:ascii="Corbel" w:eastAsia="Times New Roman" w:hAnsi="Corbel" w:cs="Arial"/>
                <w:b/>
                <w:bCs/>
                <w:color w:val="000000"/>
                <w:szCs w:val="20"/>
                <w:lang w:eastAsia="cs-CZ"/>
              </w:rPr>
              <w:t>ste</w:t>
            </w:r>
          </w:p>
        </w:tc>
        <w:tc>
          <w:tcPr>
            <w:tcW w:w="1650" w:type="pct"/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>by</w:t>
            </w:r>
            <w:r w:rsidRPr="00C345D0">
              <w:rPr>
                <w:rFonts w:ascii="Corbel" w:eastAsia="Times New Roman" w:hAnsi="Corbel" w:cs="Arial"/>
                <w:b/>
                <w:bCs/>
                <w:color w:val="000000"/>
                <w:szCs w:val="20"/>
                <w:lang w:eastAsia="cs-CZ"/>
              </w:rPr>
              <w:t>sta</w:t>
            </w: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 xml:space="preserve"> </w:t>
            </w:r>
          </w:p>
        </w:tc>
      </w:tr>
      <w:tr w:rsidR="002E118B" w:rsidRPr="00C345D0" w:rsidTr="002E118B">
        <w:trPr>
          <w:tblCellSpacing w:w="0" w:type="dxa"/>
        </w:trPr>
        <w:tc>
          <w:tcPr>
            <w:tcW w:w="1650" w:type="pct"/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 xml:space="preserve">by_ </w:t>
            </w:r>
          </w:p>
        </w:tc>
        <w:tc>
          <w:tcPr>
            <w:tcW w:w="1650" w:type="pct"/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>by</w:t>
            </w:r>
            <w:r w:rsidRPr="00C345D0">
              <w:rPr>
                <w:rFonts w:ascii="Corbel" w:eastAsia="Times New Roman" w:hAnsi="Corbel" w:cs="Arial"/>
                <w:b/>
                <w:bCs/>
                <w:color w:val="000000"/>
                <w:szCs w:val="20"/>
                <w:lang w:eastAsia="cs-CZ"/>
              </w:rPr>
              <w:t>šę</w:t>
            </w: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 xml:space="preserve"> </w:t>
            </w:r>
          </w:p>
        </w:tc>
        <w:tc>
          <w:tcPr>
            <w:tcW w:w="1650" w:type="pct"/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>by</w:t>
            </w:r>
            <w:r w:rsidRPr="00C345D0">
              <w:rPr>
                <w:rFonts w:ascii="Corbel" w:eastAsia="Times New Roman" w:hAnsi="Corbel" w:cs="Arial"/>
                <w:b/>
                <w:bCs/>
                <w:color w:val="000000"/>
                <w:szCs w:val="20"/>
                <w:lang w:eastAsia="cs-CZ"/>
              </w:rPr>
              <w:t>ste</w:t>
            </w: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 xml:space="preserve"> </w:t>
            </w:r>
          </w:p>
        </w:tc>
      </w:tr>
    </w:tbl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Arial"/>
          <w:color w:val="000000"/>
          <w:szCs w:val="20"/>
          <w:lang w:eastAsia="cs-CZ"/>
        </w:rPr>
      </w:pP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b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b/>
          <w:color w:val="000000"/>
          <w:szCs w:val="20"/>
          <w:lang w:eastAsia="cs-CZ"/>
        </w:rPr>
        <w:t>imperfektum „minuly cas nedokonavy“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inset" w:sz="6" w:space="0" w:color="000000"/>
          <w:right w:val="inset" w:sz="6" w:space="0" w:color="000000"/>
          <w:insideH w:val="single" w:sz="6" w:space="0" w:color="000000"/>
          <w:insideV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74"/>
        <w:gridCol w:w="3074"/>
        <w:gridCol w:w="3074"/>
      </w:tblGrid>
      <w:tr w:rsidR="002E118B" w:rsidRPr="00C345D0" w:rsidTr="002E118B">
        <w:trPr>
          <w:tblCellSpacing w:w="0" w:type="dxa"/>
        </w:trPr>
        <w:tc>
          <w:tcPr>
            <w:tcW w:w="1650" w:type="pct"/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>zna</w:t>
            </w:r>
            <w:r w:rsidRPr="00C345D0">
              <w:rPr>
                <w:rFonts w:ascii="Corbel" w:eastAsia="Times New Roman" w:hAnsi="Corbel" w:cs="Arial"/>
                <w:b/>
                <w:bCs/>
                <w:color w:val="000000"/>
                <w:szCs w:val="20"/>
                <w:lang w:eastAsia="cs-CZ"/>
              </w:rPr>
              <w:t>achъ</w:t>
            </w: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 xml:space="preserve"> </w:t>
            </w:r>
          </w:p>
        </w:tc>
        <w:tc>
          <w:tcPr>
            <w:tcW w:w="1650" w:type="pct"/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>zna</w:t>
            </w:r>
            <w:r w:rsidRPr="00C345D0">
              <w:rPr>
                <w:rFonts w:ascii="Corbel" w:eastAsia="Times New Roman" w:hAnsi="Corbel" w:cs="Arial"/>
                <w:b/>
                <w:bCs/>
                <w:color w:val="000000"/>
                <w:szCs w:val="20"/>
                <w:lang w:eastAsia="cs-CZ"/>
              </w:rPr>
              <w:t>achomъ</w:t>
            </w: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 xml:space="preserve"> </w:t>
            </w:r>
          </w:p>
        </w:tc>
        <w:tc>
          <w:tcPr>
            <w:tcW w:w="1650" w:type="pct"/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>zna</w:t>
            </w:r>
            <w:r w:rsidRPr="00C345D0">
              <w:rPr>
                <w:rFonts w:ascii="Corbel" w:eastAsia="Times New Roman" w:hAnsi="Corbel" w:cs="Arial"/>
                <w:b/>
                <w:bCs/>
                <w:color w:val="000000"/>
                <w:szCs w:val="20"/>
                <w:lang w:eastAsia="cs-CZ"/>
              </w:rPr>
              <w:t>achově</w:t>
            </w: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 xml:space="preserve"> </w:t>
            </w:r>
          </w:p>
        </w:tc>
      </w:tr>
      <w:tr w:rsidR="002E118B" w:rsidRPr="00C345D0" w:rsidTr="002E118B">
        <w:trPr>
          <w:tblCellSpacing w:w="0" w:type="dxa"/>
        </w:trPr>
        <w:tc>
          <w:tcPr>
            <w:tcW w:w="1650" w:type="pct"/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>zna</w:t>
            </w:r>
            <w:r w:rsidRPr="00C345D0">
              <w:rPr>
                <w:rFonts w:ascii="Corbel" w:eastAsia="Times New Roman" w:hAnsi="Corbel" w:cs="Arial"/>
                <w:b/>
                <w:bCs/>
                <w:color w:val="000000"/>
                <w:szCs w:val="20"/>
                <w:lang w:eastAsia="cs-CZ"/>
              </w:rPr>
              <w:t>aše</w:t>
            </w:r>
          </w:p>
        </w:tc>
        <w:tc>
          <w:tcPr>
            <w:tcW w:w="1650" w:type="pct"/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>zna</w:t>
            </w:r>
            <w:r w:rsidRPr="00C345D0">
              <w:rPr>
                <w:rFonts w:ascii="Corbel" w:eastAsia="Times New Roman" w:hAnsi="Corbel" w:cs="Arial"/>
                <w:b/>
                <w:bCs/>
                <w:color w:val="000000"/>
                <w:szCs w:val="20"/>
                <w:lang w:eastAsia="cs-CZ"/>
              </w:rPr>
              <w:t>ašete</w:t>
            </w:r>
          </w:p>
        </w:tc>
        <w:tc>
          <w:tcPr>
            <w:tcW w:w="1650" w:type="pct"/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>zna</w:t>
            </w:r>
            <w:r w:rsidRPr="00C345D0">
              <w:rPr>
                <w:rFonts w:ascii="Corbel" w:eastAsia="Times New Roman" w:hAnsi="Corbel" w:cs="Arial"/>
                <w:b/>
                <w:bCs/>
                <w:color w:val="000000"/>
                <w:szCs w:val="20"/>
                <w:lang w:eastAsia="cs-CZ"/>
              </w:rPr>
              <w:t>ašeta</w:t>
            </w: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 xml:space="preserve"> </w:t>
            </w:r>
          </w:p>
        </w:tc>
      </w:tr>
      <w:tr w:rsidR="002E118B" w:rsidRPr="00C345D0" w:rsidTr="002E118B">
        <w:trPr>
          <w:tblCellSpacing w:w="0" w:type="dxa"/>
        </w:trPr>
        <w:tc>
          <w:tcPr>
            <w:tcW w:w="1650" w:type="pct"/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>zna</w:t>
            </w:r>
            <w:r w:rsidRPr="00C345D0">
              <w:rPr>
                <w:rFonts w:ascii="Corbel" w:eastAsia="Times New Roman" w:hAnsi="Corbel" w:cs="Arial"/>
                <w:b/>
                <w:bCs/>
                <w:color w:val="000000"/>
                <w:szCs w:val="20"/>
                <w:lang w:eastAsia="cs-CZ"/>
              </w:rPr>
              <w:t>aše</w:t>
            </w: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 xml:space="preserve"> </w:t>
            </w:r>
          </w:p>
        </w:tc>
        <w:tc>
          <w:tcPr>
            <w:tcW w:w="1650" w:type="pct"/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>zna</w:t>
            </w:r>
            <w:r w:rsidRPr="00C345D0">
              <w:rPr>
                <w:rFonts w:ascii="Corbel" w:eastAsia="Times New Roman" w:hAnsi="Corbel" w:cs="Arial"/>
                <w:b/>
                <w:bCs/>
                <w:color w:val="000000"/>
                <w:szCs w:val="20"/>
                <w:lang w:eastAsia="cs-CZ"/>
              </w:rPr>
              <w:t>ach</w:t>
            </w:r>
            <w:r w:rsidRPr="00C345D0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/>
              </w:rPr>
              <w:t>ǫ</w:t>
            </w:r>
          </w:p>
        </w:tc>
        <w:tc>
          <w:tcPr>
            <w:tcW w:w="1650" w:type="pct"/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>zna</w:t>
            </w:r>
            <w:r w:rsidRPr="00C345D0">
              <w:rPr>
                <w:rFonts w:ascii="Corbel" w:eastAsia="Times New Roman" w:hAnsi="Corbel" w:cs="Arial"/>
                <w:b/>
                <w:bCs/>
                <w:color w:val="000000"/>
                <w:szCs w:val="20"/>
                <w:lang w:eastAsia="cs-CZ"/>
              </w:rPr>
              <w:t>ašete</w:t>
            </w: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 xml:space="preserve"> </w:t>
            </w:r>
          </w:p>
        </w:tc>
      </w:tr>
    </w:tbl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b</w:t>
      </w:r>
      <w:r w:rsidRPr="00C345D0">
        <w:rPr>
          <w:rFonts w:ascii="Corbel" w:eastAsia="Times New Roman" w:hAnsi="Corbel" w:cs="Arial"/>
          <w:b/>
          <w:bCs/>
          <w:color w:val="000000"/>
          <w:szCs w:val="20"/>
          <w:lang w:eastAsia="cs-CZ"/>
        </w:rPr>
        <w:t>ě</w:t>
      </w: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achъ, pros</w:t>
      </w:r>
      <w:r w:rsidRPr="00C345D0">
        <w:rPr>
          <w:rFonts w:ascii="Corbel" w:eastAsia="Times New Roman" w:hAnsi="Corbel" w:cs="Arial"/>
          <w:b/>
          <w:bCs/>
          <w:color w:val="000000"/>
          <w:szCs w:val="20"/>
          <w:lang w:eastAsia="cs-CZ"/>
        </w:rPr>
        <w:t>ě</w:t>
      </w: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 xml:space="preserve">achъ 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Arial"/>
          <w:color w:val="000000"/>
          <w:szCs w:val="20"/>
          <w:lang w:eastAsia="cs-CZ"/>
        </w:rPr>
      </w:pP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Arial"/>
          <w:color w:val="000000"/>
          <w:szCs w:val="20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 xml:space="preserve">znachъ (aorist, </w:t>
      </w:r>
      <w:r w:rsidR="009B2859">
        <w:rPr>
          <w:rFonts w:ascii="Corbel" w:eastAsia="Times New Roman" w:hAnsi="Corbel" w:cs="Arial"/>
          <w:color w:val="000000"/>
          <w:szCs w:val="20"/>
          <w:lang w:eastAsia="cs-CZ"/>
        </w:rPr>
        <w:t>po</w:t>
      </w: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znal js</w:t>
      </w:r>
      <w:r w:rsidR="009B2859">
        <w:rPr>
          <w:rFonts w:ascii="Corbel" w:eastAsia="Times New Roman" w:hAnsi="Corbel" w:cs="Arial"/>
          <w:color w:val="000000"/>
          <w:szCs w:val="20"/>
          <w:lang w:eastAsia="cs-CZ"/>
        </w:rPr>
        <w:t xml:space="preserve">em) vs. znaachъ (imperfektum, </w:t>
      </w:r>
      <w:bookmarkStart w:id="0" w:name="_GoBack"/>
      <w:bookmarkEnd w:id="0"/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znal jsem)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inset" w:sz="6" w:space="0" w:color="000000"/>
          <w:right w:val="inset" w:sz="6" w:space="0" w:color="000000"/>
          <w:insideH w:val="single" w:sz="6" w:space="0" w:color="000000"/>
          <w:insideV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74"/>
        <w:gridCol w:w="3074"/>
        <w:gridCol w:w="3074"/>
      </w:tblGrid>
      <w:tr w:rsidR="002E118B" w:rsidRPr="00C345D0" w:rsidTr="002E118B">
        <w:trPr>
          <w:tblCellSpacing w:w="0" w:type="dxa"/>
        </w:trPr>
        <w:tc>
          <w:tcPr>
            <w:tcW w:w="1650" w:type="pct"/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 xml:space="preserve">přítomné činné </w:t>
            </w:r>
          </w:p>
        </w:tc>
        <w:tc>
          <w:tcPr>
            <w:tcW w:w="1650" w:type="pct"/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 xml:space="preserve">nt-ové </w:t>
            </w:r>
          </w:p>
        </w:tc>
        <w:tc>
          <w:tcPr>
            <w:tcW w:w="1650" w:type="pct"/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>znaj</w:t>
            </w:r>
            <w:r w:rsidRPr="00C345D0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ǫ</w:t>
            </w: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 xml:space="preserve">ci (&lt; *zna-ontj- ) </w:t>
            </w:r>
          </w:p>
        </w:tc>
      </w:tr>
      <w:tr w:rsidR="002E118B" w:rsidRPr="00C345D0" w:rsidTr="002E118B">
        <w:trPr>
          <w:tblCellSpacing w:w="0" w:type="dxa"/>
        </w:trPr>
        <w:tc>
          <w:tcPr>
            <w:tcW w:w="1650" w:type="pct"/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 xml:space="preserve">minulé činné </w:t>
            </w:r>
          </w:p>
        </w:tc>
        <w:tc>
          <w:tcPr>
            <w:tcW w:w="1650" w:type="pct"/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 xml:space="preserve">s-ové </w:t>
            </w:r>
          </w:p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 xml:space="preserve">l-ové </w:t>
            </w:r>
          </w:p>
        </w:tc>
        <w:tc>
          <w:tcPr>
            <w:tcW w:w="1650" w:type="pct"/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>znavъši</w:t>
            </w:r>
          </w:p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 xml:space="preserve">znalъ </w:t>
            </w:r>
          </w:p>
        </w:tc>
      </w:tr>
      <w:tr w:rsidR="002E118B" w:rsidRPr="00C345D0" w:rsidTr="002E118B">
        <w:trPr>
          <w:tblCellSpacing w:w="0" w:type="dxa"/>
        </w:trPr>
        <w:tc>
          <w:tcPr>
            <w:tcW w:w="1650" w:type="pct"/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 xml:space="preserve">přítomné trpné </w:t>
            </w:r>
          </w:p>
        </w:tc>
        <w:tc>
          <w:tcPr>
            <w:tcW w:w="1650" w:type="pct"/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 xml:space="preserve">m-ové </w:t>
            </w:r>
          </w:p>
        </w:tc>
        <w:tc>
          <w:tcPr>
            <w:tcW w:w="1650" w:type="pct"/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 xml:space="preserve">znamъ </w:t>
            </w:r>
          </w:p>
        </w:tc>
      </w:tr>
      <w:tr w:rsidR="002E118B" w:rsidRPr="00C345D0" w:rsidTr="002E118B">
        <w:trPr>
          <w:tblCellSpacing w:w="0" w:type="dxa"/>
        </w:trPr>
        <w:tc>
          <w:tcPr>
            <w:tcW w:w="1650" w:type="pct"/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 xml:space="preserve">minulé trpné </w:t>
            </w:r>
          </w:p>
        </w:tc>
        <w:tc>
          <w:tcPr>
            <w:tcW w:w="1650" w:type="pct"/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 xml:space="preserve">n/t-ové </w:t>
            </w:r>
          </w:p>
        </w:tc>
        <w:tc>
          <w:tcPr>
            <w:tcW w:w="1650" w:type="pct"/>
            <w:hideMark/>
          </w:tcPr>
          <w:p w:rsidR="002E118B" w:rsidRPr="00C345D0" w:rsidRDefault="002E118B" w:rsidP="002E118B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  <w:lang w:eastAsia="cs-CZ"/>
              </w:rPr>
            </w:pPr>
            <w:r w:rsidRPr="00C345D0">
              <w:rPr>
                <w:rFonts w:ascii="Corbel" w:eastAsia="Times New Roman" w:hAnsi="Corbel" w:cs="Arial"/>
                <w:color w:val="000000"/>
                <w:szCs w:val="20"/>
                <w:lang w:eastAsia="cs-CZ"/>
              </w:rPr>
              <w:t xml:space="preserve">znanъ / bitъ </w:t>
            </w:r>
          </w:p>
        </w:tc>
      </w:tr>
    </w:tbl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b/>
          <w:bCs/>
          <w:color w:val="000000"/>
          <w:szCs w:val="20"/>
          <w:lang w:eastAsia="cs-CZ"/>
        </w:rPr>
        <w:t>l-ové ptc.</w:t>
      </w: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 xml:space="preserve"> – prakticky jen nominativ 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Times New Roman"/>
          <w:color w:val="000000"/>
          <w:sz w:val="28"/>
          <w:szCs w:val="24"/>
          <w:lang w:eastAsia="cs-CZ"/>
        </w:rPr>
        <w:t xml:space="preserve">– </w:t>
      </w: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 xml:space="preserve">tvoří perfektum (jesmь bylъ) 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Times New Roman"/>
          <w:color w:val="000000"/>
          <w:sz w:val="28"/>
          <w:szCs w:val="24"/>
          <w:lang w:eastAsia="cs-CZ"/>
        </w:rPr>
        <w:t xml:space="preserve">– </w:t>
      </w: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 xml:space="preserve">plusqamperfektum (bychъ bylъ) 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Times New Roman"/>
          <w:color w:val="000000"/>
          <w:sz w:val="28"/>
          <w:szCs w:val="24"/>
          <w:lang w:eastAsia="cs-CZ"/>
        </w:rPr>
        <w:t xml:space="preserve">– </w:t>
      </w: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 xml:space="preserve">kondicionál (bimъ bylъ) 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Times New Roman"/>
          <w:color w:val="000000"/>
          <w:sz w:val="28"/>
          <w:szCs w:val="24"/>
          <w:lang w:eastAsia="cs-CZ"/>
        </w:rPr>
        <w:t xml:space="preserve">– </w:t>
      </w: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futurum (b</w:t>
      </w:r>
      <w:r w:rsidRPr="00C345D0">
        <w:rPr>
          <w:rFonts w:ascii="Calibri" w:eastAsia="Times New Roman" w:hAnsi="Calibri" w:cs="Calibri"/>
          <w:color w:val="000000"/>
          <w:szCs w:val="20"/>
          <w:lang w:eastAsia="cs-CZ"/>
        </w:rPr>
        <w:t>ǫ</w:t>
      </w: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d</w:t>
      </w:r>
      <w:r w:rsidRPr="00C345D0">
        <w:rPr>
          <w:rFonts w:ascii="Calibri" w:eastAsia="Times New Roman" w:hAnsi="Calibri" w:cs="Calibri"/>
          <w:color w:val="000000"/>
          <w:szCs w:val="20"/>
          <w:lang w:eastAsia="cs-CZ"/>
        </w:rPr>
        <w:t>ǫ</w:t>
      </w: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 xml:space="preserve"> plakalъ) </w:t>
      </w:r>
    </w:p>
    <w:p w:rsidR="002E118B" w:rsidRPr="00C345D0" w:rsidRDefault="002E118B" w:rsidP="002E118B">
      <w:pPr>
        <w:numPr>
          <w:ilvl w:val="0"/>
          <w:numId w:val="1"/>
        </w:num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později základem pro přídavná jména: znalý, trpělivý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b/>
          <w:bCs/>
          <w:color w:val="000000"/>
          <w:szCs w:val="20"/>
          <w:lang w:eastAsia="cs-CZ"/>
        </w:rPr>
        <w:t>m-ové ptc</w:t>
      </w: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 xml:space="preserve">. – velmi řídké 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 xml:space="preserve">vědom, znám, nevidomý, pitomý, zřejmý, lakomý, 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 xml:space="preserve">(svědomí) 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b/>
          <w:bCs/>
          <w:color w:val="000000"/>
          <w:szCs w:val="20"/>
          <w:lang w:eastAsia="cs-CZ"/>
        </w:rPr>
        <w:t xml:space="preserve">nt-ové ptc. </w:t>
      </w: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 xml:space="preserve">= základ pro pozdější přechodník přítomný 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č. věda, vědouc, vědouce neskl. (pouze nom.)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 xml:space="preserve">stč. věda, vědúci, vědúce skloň. jako jo/ja-km. 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zsl. věda, věd</w:t>
      </w:r>
      <w:r w:rsidRPr="00C345D0">
        <w:rPr>
          <w:rFonts w:ascii="Calibri" w:eastAsia="Times New Roman" w:hAnsi="Calibri" w:cs="Calibri"/>
          <w:color w:val="000000"/>
          <w:szCs w:val="20"/>
          <w:lang w:eastAsia="cs-CZ"/>
        </w:rPr>
        <w:t>ǫ</w:t>
      </w: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ci, věd</w:t>
      </w:r>
      <w:r w:rsidRPr="00C345D0">
        <w:rPr>
          <w:rFonts w:ascii="Calibri" w:eastAsia="Times New Roman" w:hAnsi="Calibri" w:cs="Calibri"/>
          <w:color w:val="000000"/>
          <w:szCs w:val="20"/>
          <w:lang w:eastAsia="cs-CZ"/>
        </w:rPr>
        <w:t>ǫ</w:t>
      </w: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ce -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stsl. vědy, věd</w:t>
      </w:r>
      <w:r w:rsidRPr="00C345D0">
        <w:rPr>
          <w:rFonts w:ascii="Calibri" w:eastAsia="Times New Roman" w:hAnsi="Calibri" w:cs="Calibri"/>
          <w:color w:val="000000"/>
          <w:szCs w:val="20"/>
          <w:lang w:eastAsia="cs-CZ"/>
        </w:rPr>
        <w:t>ǫ</w:t>
      </w: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šti, věd</w:t>
      </w:r>
      <w:r w:rsidRPr="00C345D0">
        <w:rPr>
          <w:rFonts w:ascii="Calibri" w:eastAsia="Times New Roman" w:hAnsi="Calibri" w:cs="Calibri"/>
          <w:color w:val="000000"/>
          <w:szCs w:val="20"/>
          <w:lang w:eastAsia="cs-CZ"/>
        </w:rPr>
        <w:t>ǫ</w:t>
      </w: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 xml:space="preserve">šte - 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b/>
          <w:bCs/>
          <w:color w:val="000000"/>
          <w:szCs w:val="20"/>
          <w:lang w:eastAsia="cs-CZ"/>
        </w:rPr>
        <w:t xml:space="preserve">s-ové ptc. </w:t>
      </w: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 xml:space="preserve">= základ pro pozdější přechodník minulý 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 xml:space="preserve">nesъ, nesъši – věděvъ, věděvъši 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b/>
          <w:bCs/>
          <w:color w:val="000000"/>
          <w:szCs w:val="20"/>
          <w:lang w:eastAsia="cs-CZ"/>
        </w:rPr>
        <w:t>Morfologie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substantiva, adjektiva, pronomena, numeralia, verba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Arial"/>
          <w:b/>
          <w:bCs/>
          <w:color w:val="000000"/>
          <w:szCs w:val="20"/>
          <w:lang w:eastAsia="cs-CZ"/>
        </w:rPr>
      </w:pP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b/>
          <w:bCs/>
          <w:color w:val="000000"/>
          <w:szCs w:val="20"/>
          <w:lang w:eastAsia="cs-CZ"/>
        </w:rPr>
        <w:t>adjektiva</w:t>
      </w:r>
    </w:p>
    <w:p w:rsidR="002E118B" w:rsidRPr="00C345D0" w:rsidRDefault="00950981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jmenna a slozena deklinace (rá</w:t>
      </w:r>
      <w:r w:rsidR="002E118B" w:rsidRPr="00C345D0">
        <w:rPr>
          <w:rFonts w:ascii="Corbel" w:eastAsia="Times New Roman" w:hAnsi="Corbel" w:cs="Arial"/>
          <w:color w:val="000000"/>
          <w:szCs w:val="20"/>
          <w:lang w:eastAsia="cs-CZ"/>
        </w:rPr>
        <w:t>d vs. rad</w:t>
      </w: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ý</w:t>
      </w:r>
      <w:r w:rsidR="002E118B" w:rsidRPr="00C345D0">
        <w:rPr>
          <w:rFonts w:ascii="Corbel" w:eastAsia="Times New Roman" w:hAnsi="Corbel" w:cs="Arial"/>
          <w:color w:val="000000"/>
          <w:szCs w:val="20"/>
          <w:lang w:eastAsia="cs-CZ"/>
        </w:rPr>
        <w:t>)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Arial"/>
          <w:b/>
          <w:bCs/>
          <w:color w:val="000000"/>
          <w:szCs w:val="20"/>
          <w:lang w:eastAsia="cs-CZ"/>
        </w:rPr>
      </w:pP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b/>
          <w:bCs/>
          <w:color w:val="000000"/>
          <w:szCs w:val="20"/>
          <w:lang w:eastAsia="cs-CZ"/>
        </w:rPr>
        <w:t>pronomena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rodova vs. bezroda, sklonovani tvrde vs. mekke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viz papiry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Arial"/>
          <w:b/>
          <w:bCs/>
          <w:color w:val="000000"/>
          <w:szCs w:val="20"/>
          <w:lang w:eastAsia="cs-CZ"/>
        </w:rPr>
      </w:pP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b/>
          <w:bCs/>
          <w:color w:val="000000"/>
          <w:szCs w:val="20"/>
          <w:lang w:eastAsia="cs-CZ"/>
        </w:rPr>
        <w:t>numeralia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mam nejasny pocit, ze o tech jsme si nic nerikali...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b/>
          <w:bCs/>
          <w:color w:val="000000"/>
          <w:szCs w:val="20"/>
          <w:lang w:eastAsia="cs-CZ"/>
        </w:rPr>
        <w:t>Obecná otázka (věci z 1. a 2. hodiny)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b/>
          <w:bCs/>
          <w:color w:val="000000"/>
          <w:szCs w:val="20"/>
          <w:lang w:eastAsia="cs-CZ"/>
        </w:rPr>
        <w:t>Vývoj jazyka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 xml:space="preserve">nejvíc ca 9th – první doložené doklady slovanského jazyka slovanským písmem </w:t>
      </w:r>
      <w:r w:rsidRPr="00C345D0">
        <w:rPr>
          <w:rFonts w:ascii="Arial" w:eastAsia="Times New Roman" w:hAnsi="Arial" w:cs="Arial"/>
          <w:color w:val="000000"/>
          <w:szCs w:val="20"/>
          <w:lang w:eastAsia="cs-CZ"/>
        </w:rPr>
        <w:t>→</w:t>
      </w: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 xml:space="preserve"> </w:t>
      </w:r>
      <w:r w:rsidRPr="00C345D0">
        <w:rPr>
          <w:rFonts w:ascii="Corbel" w:eastAsia="Times New Roman" w:hAnsi="Corbel" w:cs="Arial"/>
          <w:b/>
          <w:bCs/>
          <w:color w:val="000000"/>
          <w:szCs w:val="20"/>
          <w:lang w:eastAsia="cs-CZ"/>
        </w:rPr>
        <w:t>staroslověnština</w:t>
      </w: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, čeština (a další jazyky) se vydělují až v 10th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staroslověnština je dialekt praslovanštiny (3rd-10th, rekonstruovaný jazyk, neznáme jeho podobu, jen i rekonstruujeme, praslovanština zkoumána přes staroslověnštinu)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čeština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slovanské jazyky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východní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západní - čeština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jižní – staroslověnština (jazyk spisovný, s nadsázkou umělý – přes řečtinu)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(praslovanština)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slovanským jazykům nejbližší baltské, kdysi jazyková jednota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indoevropské jazyky (</w:t>
      </w:r>
      <w:r w:rsidRPr="00C345D0">
        <w:rPr>
          <w:rFonts w:ascii="Corbel" w:eastAsia="Times New Roman" w:hAnsi="Corbel" w:cs="Arial"/>
          <w:b/>
          <w:bCs/>
          <w:color w:val="000000"/>
          <w:szCs w:val="20"/>
          <w:lang w:eastAsia="cs-CZ"/>
        </w:rPr>
        <w:t xml:space="preserve">x </w:t>
      </w: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baskičtina, ugrofinské…) (viz typ češtiny)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nostratická skupina - hypotéza – indoevropské, altajské, semitohamitské, uralské… příbuznost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b/>
          <w:bCs/>
          <w:color w:val="000000"/>
          <w:szCs w:val="20"/>
          <w:lang w:eastAsia="cs-CZ"/>
        </w:rPr>
        <w:t>základy slavistiky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slavistika – slovanstvo po všech stránkách/</w:t>
      </w:r>
      <w:r w:rsidRPr="00C345D0">
        <w:rPr>
          <w:rFonts w:ascii="Corbel" w:eastAsia="Times New Roman" w:hAnsi="Corbel" w:cs="Arial"/>
          <w:b/>
          <w:bCs/>
          <w:color w:val="000000"/>
          <w:szCs w:val="20"/>
          <w:lang w:eastAsia="cs-CZ"/>
        </w:rPr>
        <w:t>slovanské jazyky a jejich vývoj</w:t>
      </w: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, filologické vymezení</w:t>
      </w:r>
    </w:p>
    <w:p w:rsidR="002E118B" w:rsidRPr="00C345D0" w:rsidRDefault="002E118B" w:rsidP="002E118B">
      <w:pPr>
        <w:numPr>
          <w:ilvl w:val="0"/>
          <w:numId w:val="2"/>
        </w:num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zakladatelem vědecké slavistiky Dobrovský, napsal učebnici staroslověnštiny</w:t>
      </w:r>
    </w:p>
    <w:p w:rsidR="002E118B" w:rsidRPr="00C345D0" w:rsidRDefault="002E118B" w:rsidP="002E118B">
      <w:pPr>
        <w:numPr>
          <w:ilvl w:val="0"/>
          <w:numId w:val="2"/>
        </w:num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Fran Miklosich, Vatroslav Jagić (jagićovy glosy)</w:t>
      </w:r>
    </w:p>
    <w:p w:rsidR="002E118B" w:rsidRPr="00C345D0" w:rsidRDefault="002E118B" w:rsidP="002E118B">
      <w:pPr>
        <w:numPr>
          <w:ilvl w:val="0"/>
          <w:numId w:val="2"/>
        </w:num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August Leskien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William Jones – založil indoevropeistiku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Franz Bopp – historicko srovnávací metoda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August Schleicher – Stammbaumtheorie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Johannes Schmidt – Wellentheorie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v tomto předmětu máme diachronní lingvistiku (ve fonetice jsme měli synchronní)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b/>
          <w:bCs/>
          <w:color w:val="000000"/>
          <w:szCs w:val="20"/>
          <w:lang w:eastAsia="cs-CZ"/>
        </w:rPr>
        <w:t>Periodizace vývoje evropských jazyků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3000 BC – rozpad indoevropské jednoty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3000- 1500 BC – pozdě indoevropské období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jazyky keltské, italické, románské, germánské, slovanské, baltské, albánština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1500-500 BC – baltoslovanské období (období baltoslovanské jednoty)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konvergentní (svazy) nebo divergentní (rodiny) vývoj?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 xml:space="preserve">společné jevy ve slovanské i baltské větvi (složená adjektivní deklinace (mladъjь </w:t>
      </w:r>
      <w:r w:rsidRPr="00C345D0">
        <w:rPr>
          <w:rFonts w:ascii="Arial" w:eastAsia="Times New Roman" w:hAnsi="Arial" w:cs="Arial"/>
          <w:color w:val="000000"/>
          <w:szCs w:val="20"/>
          <w:lang w:eastAsia="cs-CZ"/>
        </w:rPr>
        <w:t>→</w:t>
      </w: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 xml:space="preserve"> mlad</w:t>
      </w:r>
      <w:r w:rsidRPr="00C345D0">
        <w:rPr>
          <w:rFonts w:ascii="Corbel" w:eastAsia="Times New Roman" w:hAnsi="Corbel" w:cs="Corbel"/>
          <w:color w:val="000000"/>
          <w:szCs w:val="20"/>
          <w:lang w:eastAsia="cs-CZ"/>
        </w:rPr>
        <w:t>ý</w:t>
      </w: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))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500 BC - 300 AD – protoslovanské období – praslovanština se vyvíjí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300-1000 AD – praslovanské období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hláskové změny chrakteristické pro slovanské jazyky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započíná nářeční štěpení – západní, východní, jižní větev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 xml:space="preserve">ca 400-800 </w:t>
      </w:r>
      <w:r w:rsidRPr="00C345D0">
        <w:rPr>
          <w:rFonts w:ascii="Corbel" w:eastAsia="Times New Roman" w:hAnsi="Corbel" w:cs="Arial"/>
          <w:i/>
          <w:iCs/>
          <w:color w:val="000000"/>
          <w:szCs w:val="20"/>
          <w:lang w:eastAsia="cs-CZ"/>
        </w:rPr>
        <w:t>klasická praslovanština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 xml:space="preserve">ca 9-10th </w:t>
      </w:r>
      <w:r w:rsidRPr="00C345D0">
        <w:rPr>
          <w:rFonts w:ascii="Corbel" w:eastAsia="Times New Roman" w:hAnsi="Corbel" w:cs="Arial"/>
          <w:i/>
          <w:iCs/>
          <w:color w:val="000000"/>
          <w:szCs w:val="20"/>
          <w:lang w:eastAsia="cs-CZ"/>
        </w:rPr>
        <w:t>pozdní praslovanština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1000 AD - vznik raných fází slovanských jazyků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b/>
          <w:bCs/>
          <w:color w:val="000000"/>
          <w:szCs w:val="20"/>
          <w:lang w:eastAsia="cs-CZ"/>
        </w:rPr>
        <w:t>Periodizace vývoje slovanských jazyků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863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Rostislav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 xml:space="preserve">Michal III. 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 xml:space="preserve">Konstantin a Metoděj 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písemné soustavy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hlaholice – starší, autor Konstantin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cyrilice – mladší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lastRenderedPageBreak/>
        <w:t xml:space="preserve">praslovanština 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rekonstruovaný jazyk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společný předek slovanský jazyk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nářečně rozrůzněný (jižní, východní, západní dialekt)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staroslověnština (</w:t>
      </w:r>
      <w:r w:rsidRPr="00C345D0">
        <w:rPr>
          <w:rFonts w:ascii="Arial" w:eastAsia="Times New Roman" w:hAnsi="Arial" w:cs="Arial"/>
          <w:color w:val="000000"/>
          <w:szCs w:val="20"/>
          <w:lang w:eastAsia="cs-CZ"/>
        </w:rPr>
        <w:t>→</w:t>
      </w: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 xml:space="preserve"> c</w:t>
      </w:r>
      <w:r w:rsidRPr="00C345D0">
        <w:rPr>
          <w:rFonts w:ascii="Corbel" w:eastAsia="Times New Roman" w:hAnsi="Corbel" w:cs="Corbel"/>
          <w:color w:val="000000"/>
          <w:szCs w:val="20"/>
          <w:lang w:eastAsia="cs-CZ"/>
        </w:rPr>
        <w:t>í</w:t>
      </w: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rkevn</w:t>
      </w:r>
      <w:r w:rsidRPr="00C345D0">
        <w:rPr>
          <w:rFonts w:ascii="Corbel" w:eastAsia="Times New Roman" w:hAnsi="Corbel" w:cs="Corbel"/>
          <w:color w:val="000000"/>
          <w:szCs w:val="20"/>
          <w:lang w:eastAsia="cs-CZ"/>
        </w:rPr>
        <w:t>í</w:t>
      </w: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 xml:space="preserve"> slovan</w:t>
      </w:r>
      <w:r w:rsidRPr="00C345D0">
        <w:rPr>
          <w:rFonts w:ascii="Corbel" w:eastAsia="Times New Roman" w:hAnsi="Corbel" w:cs="Corbel"/>
          <w:color w:val="000000"/>
          <w:szCs w:val="20"/>
          <w:lang w:eastAsia="cs-CZ"/>
        </w:rPr>
        <w:t>š</w:t>
      </w: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tina)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doložený spis slov jaz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reprezentuje pozdně psl. stav jihoslov dial.</w:t>
      </w:r>
    </w:p>
    <w:p w:rsidR="002E118B" w:rsidRPr="00C345D0" w:rsidRDefault="002E118B" w:rsidP="002E118B">
      <w:pPr>
        <w:spacing w:after="0" w:line="240" w:lineRule="auto"/>
        <w:rPr>
          <w:rFonts w:ascii="Corbel" w:eastAsia="Times New Roman" w:hAnsi="Corbel" w:cs="Times New Roman"/>
          <w:sz w:val="28"/>
          <w:szCs w:val="24"/>
          <w:lang w:eastAsia="cs-CZ"/>
        </w:rPr>
      </w:pPr>
      <w:r w:rsidRPr="00C345D0">
        <w:rPr>
          <w:rFonts w:ascii="Corbel" w:eastAsia="Times New Roman" w:hAnsi="Corbel" w:cs="Arial"/>
          <w:color w:val="000000"/>
          <w:szCs w:val="20"/>
          <w:lang w:eastAsia="cs-CZ"/>
        </w:rPr>
        <w:t>redakce staroslověnštiny (Velká Morava, česká, bulharsko-makedonská, chorvatská, polská?)</w:t>
      </w:r>
    </w:p>
    <w:p w:rsidR="00F36F7D" w:rsidRPr="00C345D0" w:rsidRDefault="00F36F7D">
      <w:pPr>
        <w:rPr>
          <w:rFonts w:ascii="Corbel" w:hAnsi="Corbel"/>
          <w:sz w:val="24"/>
        </w:rPr>
      </w:pPr>
    </w:p>
    <w:sectPr w:rsidR="00F36F7D" w:rsidRPr="00C345D0" w:rsidSect="00F36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253FF"/>
    <w:multiLevelType w:val="multilevel"/>
    <w:tmpl w:val="5FFE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D6858"/>
    <w:multiLevelType w:val="multilevel"/>
    <w:tmpl w:val="11E84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118B"/>
    <w:rsid w:val="00122746"/>
    <w:rsid w:val="002E118B"/>
    <w:rsid w:val="00357913"/>
    <w:rsid w:val="00950981"/>
    <w:rsid w:val="009B2859"/>
    <w:rsid w:val="00C345D0"/>
    <w:rsid w:val="00F3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324291-287F-493B-9499-93A5DEE4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118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3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Mandáková Michaela</dc:creator>
  <cp:keywords/>
  <dc:description/>
  <cp:lastModifiedBy>edison23</cp:lastModifiedBy>
  <cp:revision>5</cp:revision>
  <dcterms:created xsi:type="dcterms:W3CDTF">2013-06-02T18:06:00Z</dcterms:created>
  <dcterms:modified xsi:type="dcterms:W3CDTF">2013-06-17T21:11:00Z</dcterms:modified>
</cp:coreProperties>
</file>