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8A6" w:rsidRPr="00947827" w:rsidRDefault="007808A6" w:rsidP="007808A6">
      <w:pPr>
        <w:pStyle w:val="Nzev"/>
        <w:rPr>
          <w:rFonts w:eastAsia="Times New Roman"/>
          <w:lang w:eastAsia="cs-CZ"/>
        </w:rPr>
      </w:pPr>
      <w:r w:rsidRPr="00947827">
        <w:rPr>
          <w:rFonts w:eastAsia="Times New Roman"/>
          <w:lang w:eastAsia="cs-CZ"/>
        </w:rPr>
        <w:t>     Administrativní funkční styl</w:t>
      </w:r>
    </w:p>
    <w:p w:rsidR="00E733E3" w:rsidRPr="00947827" w:rsidRDefault="00E733E3" w:rsidP="00E733E3">
      <w:pPr>
        <w:pStyle w:val="Nadpis2"/>
        <w:rPr>
          <w:rFonts w:eastAsia="Times New Roman"/>
          <w:lang w:eastAsia="cs-CZ"/>
        </w:rPr>
      </w:pPr>
      <w:r w:rsidRPr="00947827">
        <w:rPr>
          <w:rFonts w:eastAsia="Times New Roman"/>
          <w:lang w:eastAsia="cs-CZ"/>
        </w:rPr>
        <w:t>Úvod (všeobecně)</w:t>
      </w:r>
    </w:p>
    <w:p w:rsidR="007808A6" w:rsidRPr="00947827" w:rsidRDefault="007808A6" w:rsidP="007808A6">
      <w:pPr>
        <w:spacing w:before="100" w:beforeAutospacing="1" w:after="100" w:afterAutospacing="1" w:line="240" w:lineRule="auto"/>
        <w:ind w:firstLine="708"/>
        <w:rPr>
          <w:rFonts w:ascii="Times New Roman" w:eastAsia="Times New Roman" w:hAnsi="Times New Roman" w:cs="Times New Roman"/>
          <w:sz w:val="24"/>
          <w:szCs w:val="24"/>
          <w:lang w:eastAsia="cs-CZ"/>
        </w:rPr>
      </w:pPr>
      <w:r w:rsidRPr="00947827">
        <w:rPr>
          <w:rFonts w:ascii="Times New Roman" w:eastAsia="Times New Roman" w:hAnsi="Times New Roman" w:cs="Times New Roman"/>
          <w:sz w:val="24"/>
          <w:szCs w:val="24"/>
          <w:lang w:eastAsia="cs-CZ"/>
        </w:rPr>
        <w:t xml:space="preserve">Administrativní styl patří k nejmladším funkčním stylům. Svým charakterem souvisí se stylem odborným a publicistickým. V současné době si uvědomujeme nutnost uznat administrativní styl za samostatný typ, hlavně z důvodů frekvence určitých slovních druhů a opakujících se výrazů. Vedle termínu administrativní se užívá také označení styl úřednický, nebo styl kancelářský. </w:t>
      </w:r>
    </w:p>
    <w:p w:rsidR="007808A6" w:rsidRPr="00947827" w:rsidRDefault="007808A6" w:rsidP="007808A6">
      <w:pPr>
        <w:spacing w:before="100" w:beforeAutospacing="1" w:after="100" w:afterAutospacing="1" w:line="240" w:lineRule="auto"/>
        <w:rPr>
          <w:rFonts w:ascii="Times New Roman" w:eastAsia="Times New Roman" w:hAnsi="Times New Roman" w:cs="Times New Roman"/>
          <w:sz w:val="24"/>
          <w:szCs w:val="24"/>
          <w:lang w:eastAsia="cs-CZ"/>
        </w:rPr>
      </w:pPr>
      <w:r w:rsidRPr="00947827">
        <w:rPr>
          <w:rFonts w:ascii="Times New Roman" w:eastAsia="Times New Roman" w:hAnsi="Times New Roman" w:cs="Times New Roman"/>
          <w:sz w:val="24"/>
          <w:szCs w:val="24"/>
          <w:lang w:eastAsia="cs-CZ"/>
        </w:rPr>
        <w:t xml:space="preserve">      Administrativní styl je stylem písemného veřejného styku. Pozornost soustřeďuje hlavně na projevy jednacího charakteru, na řízení jisté úřední činnosti, na ovlivnění tohoto řízení, na úřední sdělení nejrůznějšího charakteru. </w:t>
      </w:r>
    </w:p>
    <w:p w:rsidR="007808A6" w:rsidRPr="00947827" w:rsidRDefault="007808A6" w:rsidP="007808A6">
      <w:pPr>
        <w:spacing w:before="100" w:beforeAutospacing="1" w:after="100" w:afterAutospacing="1" w:line="240" w:lineRule="auto"/>
        <w:rPr>
          <w:rFonts w:ascii="Times New Roman" w:eastAsia="Times New Roman" w:hAnsi="Times New Roman" w:cs="Times New Roman"/>
          <w:sz w:val="24"/>
          <w:szCs w:val="24"/>
          <w:lang w:eastAsia="cs-CZ"/>
        </w:rPr>
      </w:pPr>
      <w:r w:rsidRPr="00947827">
        <w:rPr>
          <w:rFonts w:ascii="Times New Roman" w:eastAsia="Times New Roman" w:hAnsi="Times New Roman" w:cs="Times New Roman"/>
          <w:sz w:val="24"/>
          <w:szCs w:val="24"/>
          <w:lang w:eastAsia="cs-CZ"/>
        </w:rPr>
        <w:t xml:space="preserve">      Administrativní styl je vždy konkrétní vzhledem k adresátovi, věcný, výstižný, je realizován spisovným jazykem. Je u něj typické využívání iniciálových značek a heslovité doplňování do formulářů. Užívají se ustálené formulace, styl má svoji administrativní terminologii. </w:t>
      </w:r>
    </w:p>
    <w:p w:rsidR="007808A6" w:rsidRPr="00947827" w:rsidRDefault="007808A6" w:rsidP="007808A6">
      <w:pPr>
        <w:spacing w:before="100" w:beforeAutospacing="1" w:after="100" w:afterAutospacing="1" w:line="240" w:lineRule="auto"/>
        <w:rPr>
          <w:rFonts w:ascii="Times New Roman" w:eastAsia="Times New Roman" w:hAnsi="Times New Roman" w:cs="Times New Roman"/>
          <w:sz w:val="24"/>
          <w:szCs w:val="24"/>
          <w:lang w:eastAsia="cs-CZ"/>
        </w:rPr>
      </w:pPr>
      <w:r w:rsidRPr="00947827">
        <w:rPr>
          <w:rFonts w:ascii="Times New Roman" w:eastAsia="Times New Roman" w:hAnsi="Times New Roman" w:cs="Times New Roman"/>
          <w:sz w:val="24"/>
          <w:szCs w:val="24"/>
          <w:lang w:eastAsia="cs-CZ"/>
        </w:rPr>
        <w:t xml:space="preserve">      Žánry administrativního stylu můžeme rozčlenit do čtyř skupin. Na dokumentární žánry, jako je zápis, protokol, smlouvy, šek. Dále na oznamovací žánry, například objednávka, oznámení… Dále na heslové žánry, to jsou například poukázky, dotazníky, dodací listy… A nakonec žánry styku jednotlivce a organizace, to je především žádost, životopis a posudek. </w:t>
      </w:r>
    </w:p>
    <w:p w:rsidR="00E733E3" w:rsidRPr="00947827" w:rsidRDefault="00E733E3" w:rsidP="00E733E3">
      <w:pPr>
        <w:pStyle w:val="Nadpis2"/>
        <w:rPr>
          <w:u w:val="single"/>
        </w:rPr>
      </w:pPr>
      <w:r w:rsidRPr="00947827">
        <w:t>Vymezení pojmu</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komplexní styl → funkce &lt; (3) řídící (direktivní)</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sdělovací (</w:t>
      </w:r>
      <w:proofErr w:type="spellStart"/>
      <w:r w:rsidRPr="00947827">
        <w:rPr>
          <w:rFonts w:ascii="Times New Roman" w:hAnsi="Times New Roman" w:cs="Times New Roman"/>
          <w:sz w:val="24"/>
          <w:szCs w:val="24"/>
        </w:rPr>
        <w:t>zpravovací</w:t>
      </w:r>
      <w:proofErr w:type="spellEnd"/>
      <w:r w:rsidRPr="00947827">
        <w:rPr>
          <w:rFonts w:ascii="Times New Roman" w:hAnsi="Times New Roman" w:cs="Times New Roman"/>
          <w:sz w:val="24"/>
          <w:szCs w:val="24"/>
        </w:rPr>
        <w:t>)</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operativní (správní)</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hranice mezi ním a ostatními věcnými styly (odborným a publicistickým) – ne zcela zřetelná</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starší stylistiky – zařazen do rámce prakticky odborných projevů → Jelínek (1996): styl administrativně právní x Bečka (1992): styl normativní, jednací a hospodářský</w:t>
      </w:r>
    </w:p>
    <w:p w:rsidR="00E733E3" w:rsidRPr="00947827" w:rsidRDefault="00E733E3" w:rsidP="00E733E3">
      <w:pPr>
        <w:spacing w:after="0" w:line="240" w:lineRule="auto"/>
        <w:rPr>
          <w:rFonts w:ascii="Times New Roman" w:hAnsi="Times New Roman" w:cs="Times New Roman"/>
          <w:sz w:val="24"/>
          <w:szCs w:val="24"/>
        </w:rPr>
      </w:pPr>
    </w:p>
    <w:p w:rsidR="00E733E3" w:rsidRPr="00947827" w:rsidRDefault="00E733E3" w:rsidP="00E733E3">
      <w:pPr>
        <w:spacing w:after="0" w:line="240" w:lineRule="auto"/>
        <w:rPr>
          <w:rFonts w:ascii="Times New Roman" w:hAnsi="Times New Roman" w:cs="Times New Roman"/>
          <w:sz w:val="24"/>
          <w:szCs w:val="24"/>
        </w:rPr>
      </w:pPr>
    </w:p>
    <w:p w:rsidR="00E733E3" w:rsidRPr="00947827" w:rsidRDefault="00E733E3" w:rsidP="00E733E3">
      <w:pPr>
        <w:pStyle w:val="Nadpis2"/>
        <w:spacing w:before="0" w:line="240" w:lineRule="auto"/>
      </w:pPr>
      <w:r w:rsidRPr="00947827">
        <w:t>Faktory konstituující administrativní projevy:</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textová výstavba velmi pevná → variabilita v kompozici = nevhodná</w:t>
      </w:r>
    </w:p>
    <w:p w:rsidR="00E733E3" w:rsidRPr="00947827" w:rsidRDefault="00E733E3" w:rsidP="00E733E3">
      <w:pPr>
        <w:spacing w:after="0" w:line="240" w:lineRule="auto"/>
        <w:rPr>
          <w:rFonts w:ascii="Times New Roman" w:hAnsi="Times New Roman" w:cs="Times New Roman"/>
          <w:sz w:val="24"/>
          <w:szCs w:val="24"/>
        </w:rPr>
      </w:pPr>
    </w:p>
    <w:p w:rsidR="00E733E3" w:rsidRPr="00947827" w:rsidRDefault="00E733E3" w:rsidP="00E733E3">
      <w:pPr>
        <w:spacing w:after="0" w:line="240" w:lineRule="auto"/>
        <w:rPr>
          <w:rFonts w:ascii="Times New Roman" w:hAnsi="Times New Roman" w:cs="Times New Roman"/>
          <w:i/>
          <w:sz w:val="24"/>
          <w:szCs w:val="24"/>
        </w:rPr>
      </w:pPr>
      <w:r w:rsidRPr="00947827">
        <w:rPr>
          <w:rFonts w:ascii="Times New Roman" w:hAnsi="Times New Roman" w:cs="Times New Roman"/>
          <w:i/>
          <w:sz w:val="24"/>
          <w:szCs w:val="24"/>
        </w:rPr>
        <w:t>1) větná stavba</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zhuštěné vyjadřování jednoduchou větou s vyšší frekvencí jmenných konstrukcí</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explicitní vyjadřování – jednoznačné spojky a předložky, víceslovné spojkové a předložkové výrazy, knižní předložkové a spojkové výrazy</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běžné: užití pasiva</w:t>
      </w:r>
    </w:p>
    <w:p w:rsidR="00E733E3" w:rsidRPr="00947827" w:rsidRDefault="00E733E3" w:rsidP="00E733E3">
      <w:pPr>
        <w:spacing w:after="0" w:line="240" w:lineRule="auto"/>
        <w:rPr>
          <w:rFonts w:ascii="Times New Roman" w:hAnsi="Times New Roman" w:cs="Times New Roman"/>
          <w:sz w:val="24"/>
          <w:szCs w:val="24"/>
        </w:rPr>
      </w:pPr>
    </w:p>
    <w:p w:rsidR="00E733E3" w:rsidRPr="00947827" w:rsidRDefault="00E733E3" w:rsidP="00E733E3">
      <w:pPr>
        <w:spacing w:after="0" w:line="240" w:lineRule="auto"/>
        <w:rPr>
          <w:rFonts w:ascii="Times New Roman" w:hAnsi="Times New Roman" w:cs="Times New Roman"/>
          <w:i/>
          <w:sz w:val="24"/>
          <w:szCs w:val="24"/>
        </w:rPr>
      </w:pPr>
      <w:r w:rsidRPr="00947827">
        <w:rPr>
          <w:rFonts w:ascii="Times New Roman" w:hAnsi="Times New Roman" w:cs="Times New Roman"/>
          <w:i/>
          <w:sz w:val="24"/>
          <w:szCs w:val="24"/>
        </w:rPr>
        <w:t>2) morfologická stránka</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spisovná; užívání tvarů neutrálních, popř. knižních</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vyšší frekvence jmen (substantiv ve spojení s adjektivy, číslovek), nižší frekvence slovesných tvarů</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časté pády: Gen, </w:t>
      </w:r>
      <w:proofErr w:type="spellStart"/>
      <w:r w:rsidRPr="00947827">
        <w:rPr>
          <w:rFonts w:ascii="Times New Roman" w:hAnsi="Times New Roman" w:cs="Times New Roman"/>
          <w:sz w:val="24"/>
          <w:szCs w:val="24"/>
        </w:rPr>
        <w:t>Nom</w:t>
      </w:r>
      <w:proofErr w:type="spellEnd"/>
      <w:r w:rsidRPr="00947827">
        <w:rPr>
          <w:rFonts w:ascii="Times New Roman" w:hAnsi="Times New Roman" w:cs="Times New Roman"/>
          <w:sz w:val="24"/>
          <w:szCs w:val="24"/>
        </w:rPr>
        <w:t>, Vok</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častá: deverbativní adjektiva</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lastRenderedPageBreak/>
        <w:t xml:space="preserve">            infinitiv</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indikativ</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neosobní tvary </w:t>
      </w:r>
      <w:proofErr w:type="gramStart"/>
      <w:r w:rsidRPr="00947827">
        <w:rPr>
          <w:rFonts w:ascii="Times New Roman" w:hAnsi="Times New Roman" w:cs="Times New Roman"/>
          <w:sz w:val="24"/>
          <w:szCs w:val="24"/>
        </w:rPr>
        <w:t>sloves (3.os</w:t>
      </w:r>
      <w:proofErr w:type="gramEnd"/>
      <w:r w:rsidRPr="00947827">
        <w:rPr>
          <w:rFonts w:ascii="Times New Roman" w:hAnsi="Times New Roman" w:cs="Times New Roman"/>
          <w:sz w:val="24"/>
          <w:szCs w:val="24"/>
        </w:rPr>
        <w:t>.)</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w:t>
      </w:r>
      <w:proofErr w:type="gramStart"/>
      <w:r w:rsidRPr="00947827">
        <w:rPr>
          <w:rFonts w:ascii="Times New Roman" w:hAnsi="Times New Roman" w:cs="Times New Roman"/>
          <w:sz w:val="24"/>
          <w:szCs w:val="24"/>
        </w:rPr>
        <w:t>vykání (2.os</w:t>
      </w:r>
      <w:proofErr w:type="gramEnd"/>
      <w:r w:rsidRPr="00947827">
        <w:rPr>
          <w:rFonts w:ascii="Times New Roman" w:hAnsi="Times New Roman" w:cs="Times New Roman"/>
          <w:sz w:val="24"/>
          <w:szCs w:val="24"/>
        </w:rPr>
        <w:t>.pl)</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nedějová slovesa (být, mít)</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modální sloves</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predikativ – zvl. modálních sloves</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 vyjadřuje nutnost, množnost (lze, je nutno…)</w:t>
      </w:r>
    </w:p>
    <w:p w:rsidR="00E733E3" w:rsidRPr="00947827" w:rsidRDefault="00E733E3" w:rsidP="00E733E3">
      <w:pPr>
        <w:spacing w:after="0" w:line="240" w:lineRule="auto"/>
        <w:rPr>
          <w:rFonts w:ascii="Times New Roman" w:hAnsi="Times New Roman" w:cs="Times New Roman"/>
          <w:sz w:val="24"/>
          <w:szCs w:val="24"/>
        </w:rPr>
      </w:pPr>
    </w:p>
    <w:p w:rsidR="00E733E3" w:rsidRPr="00947827" w:rsidRDefault="00E733E3" w:rsidP="00E733E3">
      <w:pPr>
        <w:spacing w:after="0" w:line="240" w:lineRule="auto"/>
        <w:rPr>
          <w:rFonts w:ascii="Times New Roman" w:hAnsi="Times New Roman" w:cs="Times New Roman"/>
          <w:i/>
          <w:sz w:val="24"/>
          <w:szCs w:val="24"/>
        </w:rPr>
      </w:pPr>
      <w:r w:rsidRPr="00947827">
        <w:rPr>
          <w:rFonts w:ascii="Times New Roman" w:hAnsi="Times New Roman" w:cs="Times New Roman"/>
          <w:i/>
          <w:sz w:val="24"/>
          <w:szCs w:val="24"/>
        </w:rPr>
        <w:t>3) lexikální stránka</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citově neutrální, jednoznačná pojmenování ↔ věcnost</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termíny: přesnost; z různých oborů</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časté jsou číselné údaje</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názvy osobní, místní, institucí, výrobků</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zkratková slova, zkratky značky</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w:t>
      </w:r>
      <w:proofErr w:type="spellStart"/>
      <w:r w:rsidRPr="00947827">
        <w:rPr>
          <w:rFonts w:ascii="Times New Roman" w:hAnsi="Times New Roman" w:cs="Times New Roman"/>
          <w:sz w:val="24"/>
          <w:szCs w:val="24"/>
        </w:rPr>
        <w:t>univerbalizované</w:t>
      </w:r>
      <w:proofErr w:type="spellEnd"/>
      <w:r w:rsidRPr="00947827">
        <w:rPr>
          <w:rFonts w:ascii="Times New Roman" w:hAnsi="Times New Roman" w:cs="Times New Roman"/>
          <w:sz w:val="24"/>
          <w:szCs w:val="24"/>
        </w:rPr>
        <w:t xml:space="preserve"> výrazy (často nespisovné)</w:t>
      </w:r>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xml:space="preserve">- bohatý inventář profesionalismů a </w:t>
      </w:r>
      <w:proofErr w:type="spellStart"/>
      <w:r w:rsidRPr="00947827">
        <w:rPr>
          <w:rFonts w:ascii="Times New Roman" w:hAnsi="Times New Roman" w:cs="Times New Roman"/>
          <w:sz w:val="24"/>
          <w:szCs w:val="24"/>
        </w:rPr>
        <w:t>slangismů</w:t>
      </w:r>
      <w:proofErr w:type="spellEnd"/>
    </w:p>
    <w:p w:rsidR="00E733E3" w:rsidRPr="00947827" w:rsidRDefault="00E733E3" w:rsidP="00E733E3">
      <w:pPr>
        <w:spacing w:after="0" w:line="240" w:lineRule="auto"/>
        <w:rPr>
          <w:rFonts w:ascii="Times New Roman" w:hAnsi="Times New Roman" w:cs="Times New Roman"/>
          <w:sz w:val="24"/>
          <w:szCs w:val="24"/>
        </w:rPr>
      </w:pPr>
      <w:r w:rsidRPr="00947827">
        <w:rPr>
          <w:rFonts w:ascii="Times New Roman" w:hAnsi="Times New Roman" w:cs="Times New Roman"/>
          <w:sz w:val="24"/>
          <w:szCs w:val="24"/>
        </w:rPr>
        <w:t>- použití relativně nerozsáhlé slovní zásoby</w:t>
      </w:r>
    </w:p>
    <w:p w:rsidR="00E733E3" w:rsidRPr="00947827" w:rsidRDefault="00E733E3" w:rsidP="00E733E3">
      <w:pPr>
        <w:spacing w:after="0" w:line="240" w:lineRule="auto"/>
        <w:rPr>
          <w:rFonts w:ascii="Times New Roman" w:hAnsi="Times New Roman" w:cs="Times New Roman"/>
          <w:sz w:val="24"/>
          <w:szCs w:val="24"/>
        </w:rPr>
      </w:pPr>
    </w:p>
    <w:p w:rsidR="00784728" w:rsidRPr="00947827" w:rsidRDefault="00784728">
      <w:bookmarkStart w:id="0" w:name="_GoBack"/>
      <w:bookmarkEnd w:id="0"/>
    </w:p>
    <w:sectPr w:rsidR="00784728" w:rsidRPr="009478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DB4702"/>
    <w:multiLevelType w:val="singleLevel"/>
    <w:tmpl w:val="117621A4"/>
    <w:lvl w:ilvl="0">
      <w:start w:val="1"/>
      <w:numFmt w:val="decimal"/>
      <w:lvlText w:val="%1)"/>
      <w:legacy w:legacy="1" w:legacySpace="0" w:legacyIndent="360"/>
      <w:lvlJc w:val="left"/>
      <w:rPr>
        <w:rFonts w:ascii="Times New Roman" w:hAnsi="Times New Roman" w:hint="default"/>
      </w:rPr>
    </w:lvl>
  </w:abstractNum>
  <w:abstractNum w:abstractNumId="1">
    <w:nsid w:val="757F5CDE"/>
    <w:multiLevelType w:val="singleLevel"/>
    <w:tmpl w:val="135E8080"/>
    <w:lvl w:ilvl="0">
      <w:start w:val="6"/>
      <w:numFmt w:val="decimal"/>
      <w:lvlText w:val="%1"/>
      <w:legacy w:legacy="1" w:legacySpace="0" w:legacyIndent="360"/>
      <w:lvlJc w:val="left"/>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8A6"/>
    <w:rsid w:val="007808A6"/>
    <w:rsid w:val="00784728"/>
    <w:rsid w:val="00947827"/>
    <w:rsid w:val="00B96A57"/>
    <w:rsid w:val="00E733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next w:val="Normln"/>
    <w:link w:val="Nadpis2Char"/>
    <w:uiPriority w:val="9"/>
    <w:unhideWhenUsed/>
    <w:qFormat/>
    <w:rsid w:val="00E733E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7808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7808A6"/>
    <w:rPr>
      <w:rFonts w:asciiTheme="majorHAnsi" w:eastAsiaTheme="majorEastAsia" w:hAnsiTheme="majorHAnsi" w:cstheme="majorBidi"/>
      <w:color w:val="17365D" w:themeColor="text2" w:themeShade="BF"/>
      <w:spacing w:val="5"/>
      <w:kern w:val="28"/>
      <w:sz w:val="52"/>
      <w:szCs w:val="52"/>
    </w:rPr>
  </w:style>
  <w:style w:type="character" w:customStyle="1" w:styleId="Nadpis2Char">
    <w:name w:val="Nadpis 2 Char"/>
    <w:basedOn w:val="Standardnpsmoodstavce"/>
    <w:link w:val="Nadpis2"/>
    <w:uiPriority w:val="9"/>
    <w:rsid w:val="00E733E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next w:val="Normln"/>
    <w:link w:val="Nadpis2Char"/>
    <w:uiPriority w:val="9"/>
    <w:unhideWhenUsed/>
    <w:qFormat/>
    <w:rsid w:val="00E733E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7808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7808A6"/>
    <w:rPr>
      <w:rFonts w:asciiTheme="majorHAnsi" w:eastAsiaTheme="majorEastAsia" w:hAnsiTheme="majorHAnsi" w:cstheme="majorBidi"/>
      <w:color w:val="17365D" w:themeColor="text2" w:themeShade="BF"/>
      <w:spacing w:val="5"/>
      <w:kern w:val="28"/>
      <w:sz w:val="52"/>
      <w:szCs w:val="52"/>
    </w:rPr>
  </w:style>
  <w:style w:type="character" w:customStyle="1" w:styleId="Nadpis2Char">
    <w:name w:val="Nadpis 2 Char"/>
    <w:basedOn w:val="Standardnpsmoodstavce"/>
    <w:link w:val="Nadpis2"/>
    <w:uiPriority w:val="9"/>
    <w:rsid w:val="00E733E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09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A566E-F8A2-445C-9485-8704A0FBA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445</Words>
  <Characters>2626</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dc:creator>
  <cp:lastModifiedBy>MB</cp:lastModifiedBy>
  <cp:revision>3</cp:revision>
  <dcterms:created xsi:type="dcterms:W3CDTF">2013-04-30T12:41:00Z</dcterms:created>
  <dcterms:modified xsi:type="dcterms:W3CDTF">2013-04-30T14:24:00Z</dcterms:modified>
</cp:coreProperties>
</file>